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70172" w14:textId="38EE446A" w:rsidR="00AC1E43" w:rsidRPr="007F467F" w:rsidRDefault="00134252" w:rsidP="003B682B">
      <w:pPr>
        <w:shd w:val="clear" w:color="auto" w:fill="FFFFFF"/>
        <w:spacing w:after="0" w:line="240" w:lineRule="auto"/>
        <w:rPr>
          <w:rFonts w:ascii="Times New Roman" w:eastAsia="Times New Roman" w:hAnsi="Times New Roman" w:cs="Times New Roman"/>
          <w:b/>
          <w:bCs/>
          <w:color w:val="222222"/>
          <w:sz w:val="32"/>
          <w:szCs w:val="32"/>
        </w:rPr>
      </w:pPr>
      <w:r w:rsidRPr="007F467F">
        <w:rPr>
          <w:rFonts w:ascii="Times New Roman" w:hAnsi="Times New Roman" w:cs="Times New Roman"/>
          <w:noProof/>
        </w:rPr>
        <w:drawing>
          <wp:inline distT="0" distB="0" distL="0" distR="0" wp14:anchorId="3B225030" wp14:editId="2E6B0D31">
            <wp:extent cx="1191260" cy="873517"/>
            <wp:effectExtent l="0" t="0" r="0" b="3175"/>
            <wp:docPr id="5" name="Picture 5"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4780" cy="898096"/>
                    </a:xfrm>
                    <a:prstGeom prst="rect">
                      <a:avLst/>
                    </a:prstGeom>
                    <a:noFill/>
                    <a:ln>
                      <a:noFill/>
                    </a:ln>
                  </pic:spPr>
                </pic:pic>
              </a:graphicData>
            </a:graphic>
          </wp:inline>
        </w:drawing>
      </w:r>
      <w:r w:rsidR="003B682B">
        <w:rPr>
          <w:rFonts w:ascii="Times New Roman" w:eastAsia="Times New Roman" w:hAnsi="Times New Roman" w:cs="Times New Roman"/>
          <w:b/>
          <w:bCs/>
          <w:color w:val="222222"/>
          <w:sz w:val="32"/>
          <w:szCs w:val="32"/>
        </w:rPr>
        <w:t xml:space="preserve">  </w:t>
      </w:r>
      <w:r w:rsidR="00287344" w:rsidRPr="007F467F">
        <w:rPr>
          <w:rFonts w:ascii="Times New Roman" w:eastAsia="Times New Roman" w:hAnsi="Times New Roman" w:cs="Times New Roman"/>
          <w:b/>
          <w:bCs/>
          <w:color w:val="222222"/>
          <w:sz w:val="32"/>
          <w:szCs w:val="32"/>
        </w:rPr>
        <w:t xml:space="preserve">Town of Irvington - continuation of </w:t>
      </w:r>
    </w:p>
    <w:p w14:paraId="78A31645" w14:textId="618011C8" w:rsidR="00287344" w:rsidRPr="007F467F" w:rsidRDefault="00287344" w:rsidP="00287344">
      <w:pPr>
        <w:shd w:val="clear" w:color="auto" w:fill="FFFFFF"/>
        <w:spacing w:after="0" w:line="240" w:lineRule="auto"/>
        <w:jc w:val="center"/>
        <w:rPr>
          <w:rFonts w:ascii="Times New Roman" w:eastAsia="Times New Roman" w:hAnsi="Times New Roman" w:cs="Times New Roman"/>
          <w:b/>
          <w:bCs/>
          <w:color w:val="222222"/>
          <w:sz w:val="32"/>
          <w:szCs w:val="32"/>
        </w:rPr>
      </w:pPr>
      <w:r w:rsidRPr="007F467F">
        <w:rPr>
          <w:rFonts w:ascii="Times New Roman" w:eastAsia="Times New Roman" w:hAnsi="Times New Roman" w:cs="Times New Roman"/>
          <w:b/>
          <w:bCs/>
          <w:color w:val="222222"/>
          <w:sz w:val="32"/>
          <w:szCs w:val="32"/>
        </w:rPr>
        <w:t>August 11, 2022</w:t>
      </w:r>
      <w:r w:rsidR="0046540F" w:rsidRPr="007F467F">
        <w:rPr>
          <w:rFonts w:ascii="Times New Roman" w:eastAsia="Times New Roman" w:hAnsi="Times New Roman" w:cs="Times New Roman"/>
          <w:b/>
          <w:bCs/>
          <w:color w:val="222222"/>
          <w:sz w:val="32"/>
          <w:szCs w:val="32"/>
        </w:rPr>
        <w:t>,</w:t>
      </w:r>
      <w:r w:rsidRPr="007F467F">
        <w:rPr>
          <w:rFonts w:ascii="Times New Roman" w:eastAsia="Times New Roman" w:hAnsi="Times New Roman" w:cs="Times New Roman"/>
          <w:b/>
          <w:bCs/>
          <w:color w:val="222222"/>
          <w:sz w:val="32"/>
          <w:szCs w:val="32"/>
        </w:rPr>
        <w:t xml:space="preserve"> meeting</w:t>
      </w:r>
    </w:p>
    <w:p w14:paraId="239A49CF" w14:textId="77777777" w:rsidR="00287344" w:rsidRPr="007F467F" w:rsidRDefault="00287344" w:rsidP="00287344">
      <w:pPr>
        <w:shd w:val="clear" w:color="auto" w:fill="FFFFFF"/>
        <w:spacing w:after="0" w:line="240" w:lineRule="auto"/>
        <w:jc w:val="center"/>
        <w:rPr>
          <w:rFonts w:ascii="Times New Roman" w:eastAsia="Times New Roman" w:hAnsi="Times New Roman" w:cs="Times New Roman"/>
          <w:b/>
          <w:bCs/>
          <w:color w:val="222222"/>
          <w:sz w:val="32"/>
          <w:szCs w:val="32"/>
        </w:rPr>
      </w:pPr>
      <w:r w:rsidRPr="007F467F">
        <w:rPr>
          <w:rFonts w:ascii="Times New Roman" w:eastAsia="Times New Roman" w:hAnsi="Times New Roman" w:cs="Times New Roman"/>
          <w:b/>
          <w:bCs/>
          <w:color w:val="222222"/>
          <w:sz w:val="32"/>
          <w:szCs w:val="32"/>
        </w:rPr>
        <w:t>Town Council Regular Called Meeting</w:t>
      </w:r>
    </w:p>
    <w:p w14:paraId="710E3DAC" w14:textId="77777777" w:rsidR="00287344" w:rsidRPr="007F467F" w:rsidRDefault="00287344" w:rsidP="00287344">
      <w:pPr>
        <w:shd w:val="clear" w:color="auto" w:fill="FFFFFF"/>
        <w:spacing w:after="0" w:line="240" w:lineRule="auto"/>
        <w:jc w:val="center"/>
        <w:rPr>
          <w:rFonts w:ascii="Times New Roman" w:eastAsia="Times New Roman" w:hAnsi="Times New Roman" w:cs="Times New Roman"/>
          <w:b/>
          <w:bCs/>
          <w:color w:val="222222"/>
          <w:sz w:val="32"/>
          <w:szCs w:val="32"/>
        </w:rPr>
      </w:pPr>
      <w:r w:rsidRPr="007F467F">
        <w:rPr>
          <w:rFonts w:ascii="Times New Roman" w:eastAsia="Times New Roman" w:hAnsi="Times New Roman" w:cs="Times New Roman"/>
          <w:b/>
          <w:bCs/>
          <w:color w:val="222222"/>
          <w:sz w:val="32"/>
          <w:szCs w:val="32"/>
        </w:rPr>
        <w:t>Town Office</w:t>
      </w:r>
    </w:p>
    <w:p w14:paraId="4A60E785" w14:textId="77777777" w:rsidR="00287344" w:rsidRPr="007F467F" w:rsidRDefault="00287344" w:rsidP="00287344">
      <w:pPr>
        <w:shd w:val="clear" w:color="auto" w:fill="FFFFFF"/>
        <w:spacing w:after="0" w:line="240" w:lineRule="auto"/>
        <w:jc w:val="center"/>
        <w:rPr>
          <w:rFonts w:ascii="Times New Roman" w:eastAsia="Times New Roman" w:hAnsi="Times New Roman" w:cs="Times New Roman"/>
          <w:b/>
          <w:bCs/>
          <w:color w:val="222222"/>
          <w:sz w:val="32"/>
          <w:szCs w:val="32"/>
        </w:rPr>
      </w:pPr>
      <w:r w:rsidRPr="007F467F">
        <w:rPr>
          <w:rFonts w:ascii="Times New Roman" w:eastAsia="Times New Roman" w:hAnsi="Times New Roman" w:cs="Times New Roman"/>
          <w:b/>
          <w:bCs/>
          <w:color w:val="222222"/>
          <w:sz w:val="32"/>
          <w:szCs w:val="32"/>
        </w:rPr>
        <w:t>Wednesday, August 17, 2022, 5:00 p. m.</w:t>
      </w:r>
    </w:p>
    <w:p w14:paraId="029EB2DC" w14:textId="77777777" w:rsidR="00287344" w:rsidRPr="007F467F" w:rsidRDefault="00287344" w:rsidP="00287344">
      <w:pPr>
        <w:shd w:val="clear" w:color="auto" w:fill="FFFFFF"/>
        <w:spacing w:after="0" w:line="240" w:lineRule="auto"/>
        <w:rPr>
          <w:rFonts w:ascii="Times New Roman" w:eastAsia="Times New Roman" w:hAnsi="Times New Roman" w:cs="Times New Roman"/>
          <w:color w:val="222222"/>
          <w:sz w:val="24"/>
          <w:szCs w:val="24"/>
        </w:rPr>
      </w:pPr>
    </w:p>
    <w:p w14:paraId="689DDFFC" w14:textId="77777777" w:rsidR="0046540F" w:rsidRPr="007F467F" w:rsidRDefault="0046540F" w:rsidP="00287344">
      <w:pPr>
        <w:shd w:val="clear" w:color="auto" w:fill="FFFFFF"/>
        <w:spacing w:after="0" w:line="240" w:lineRule="auto"/>
        <w:rPr>
          <w:rFonts w:ascii="Times New Roman" w:eastAsia="Times New Roman" w:hAnsi="Times New Roman" w:cs="Times New Roman"/>
          <w:color w:val="222222"/>
          <w:sz w:val="24"/>
          <w:szCs w:val="24"/>
        </w:rPr>
      </w:pPr>
    </w:p>
    <w:p w14:paraId="17828CAB" w14:textId="77777777" w:rsidR="0046540F" w:rsidRPr="007F467F" w:rsidRDefault="0046540F" w:rsidP="00287344">
      <w:pPr>
        <w:shd w:val="clear" w:color="auto" w:fill="FFFFFF"/>
        <w:spacing w:after="0" w:line="240" w:lineRule="auto"/>
        <w:rPr>
          <w:rFonts w:ascii="Times New Roman" w:eastAsia="Times New Roman" w:hAnsi="Times New Roman" w:cs="Times New Roman"/>
          <w:color w:val="222222"/>
          <w:sz w:val="24"/>
          <w:szCs w:val="24"/>
        </w:rPr>
      </w:pPr>
    </w:p>
    <w:p w14:paraId="50D9654A" w14:textId="77777777" w:rsidR="007F467F" w:rsidRPr="009F23B7" w:rsidRDefault="007F467F" w:rsidP="007F467F">
      <w:pPr>
        <w:rPr>
          <w:rFonts w:ascii="Times New Roman" w:eastAsia="Times New Roman" w:hAnsi="Times New Roman" w:cs="Times New Roman"/>
          <w:b/>
          <w:sz w:val="24"/>
          <w:szCs w:val="24"/>
        </w:rPr>
      </w:pPr>
      <w:r w:rsidRPr="009F23B7">
        <w:rPr>
          <w:rFonts w:ascii="Times New Roman" w:eastAsia="Times New Roman" w:hAnsi="Times New Roman" w:cs="Times New Roman"/>
          <w:b/>
          <w:sz w:val="24"/>
          <w:szCs w:val="24"/>
        </w:rPr>
        <w:t xml:space="preserve">AGENDA </w:t>
      </w:r>
    </w:p>
    <w:p w14:paraId="3F0F9D00" w14:textId="77777777" w:rsidR="007F467F" w:rsidRPr="009F23B7" w:rsidRDefault="007F467F" w:rsidP="007F467F">
      <w:pPr>
        <w:pStyle w:val="ListParagraph"/>
        <w:numPr>
          <w:ilvl w:val="0"/>
          <w:numId w:val="1"/>
        </w:numPr>
        <w:jc w:val="both"/>
        <w:rPr>
          <w:rFonts w:ascii="Times New Roman" w:eastAsia="Times New Roman" w:hAnsi="Times New Roman" w:cs="Times New Roman"/>
          <w:i/>
          <w:sz w:val="24"/>
          <w:szCs w:val="24"/>
        </w:rPr>
      </w:pPr>
      <w:r w:rsidRPr="009F23B7">
        <w:rPr>
          <w:rFonts w:ascii="Times New Roman" w:eastAsia="Times New Roman" w:hAnsi="Times New Roman" w:cs="Times New Roman"/>
          <w:b/>
          <w:sz w:val="24"/>
          <w:szCs w:val="24"/>
        </w:rPr>
        <w:t>CALL TO ORDER</w:t>
      </w:r>
      <w:r w:rsidRPr="009F23B7">
        <w:rPr>
          <w:rFonts w:ascii="Times New Roman" w:eastAsia="Times New Roman" w:hAnsi="Times New Roman" w:cs="Times New Roman"/>
          <w:sz w:val="24"/>
          <w:szCs w:val="24"/>
        </w:rPr>
        <w:t xml:space="preserve"> </w:t>
      </w:r>
    </w:p>
    <w:p w14:paraId="5506F007" w14:textId="77777777" w:rsidR="007F467F" w:rsidRPr="009F23B7" w:rsidRDefault="007F467F" w:rsidP="007F467F">
      <w:pPr>
        <w:pStyle w:val="ListParagraph"/>
        <w:jc w:val="both"/>
        <w:rPr>
          <w:rFonts w:ascii="Times New Roman" w:eastAsia="Times New Roman" w:hAnsi="Times New Roman" w:cs="Times New Roman"/>
          <w:i/>
          <w:sz w:val="24"/>
          <w:szCs w:val="24"/>
        </w:rPr>
      </w:pPr>
    </w:p>
    <w:p w14:paraId="06330D05" w14:textId="77777777" w:rsidR="007F467F" w:rsidRPr="009F23B7" w:rsidRDefault="007F467F" w:rsidP="007F467F">
      <w:pPr>
        <w:pStyle w:val="ListParagraph"/>
        <w:numPr>
          <w:ilvl w:val="0"/>
          <w:numId w:val="1"/>
        </w:numPr>
        <w:jc w:val="both"/>
        <w:rPr>
          <w:rFonts w:ascii="Times New Roman" w:eastAsia="Times New Roman" w:hAnsi="Times New Roman" w:cs="Times New Roman"/>
          <w:i/>
          <w:sz w:val="24"/>
          <w:szCs w:val="24"/>
        </w:rPr>
      </w:pPr>
      <w:r w:rsidRPr="009F23B7">
        <w:rPr>
          <w:rFonts w:ascii="Times New Roman" w:eastAsia="Times New Roman" w:hAnsi="Times New Roman" w:cs="Times New Roman"/>
          <w:b/>
          <w:sz w:val="24"/>
          <w:szCs w:val="24"/>
        </w:rPr>
        <w:t>ROLL CALL</w:t>
      </w:r>
      <w:r w:rsidRPr="009F23B7">
        <w:rPr>
          <w:rFonts w:ascii="Times New Roman" w:eastAsia="Times New Roman" w:hAnsi="Times New Roman" w:cs="Times New Roman"/>
          <w:sz w:val="24"/>
          <w:szCs w:val="24"/>
        </w:rPr>
        <w:t xml:space="preserve"> </w:t>
      </w:r>
    </w:p>
    <w:p w14:paraId="6F872F70" w14:textId="77777777" w:rsidR="007F467F" w:rsidRPr="009F23B7" w:rsidRDefault="007F467F" w:rsidP="007F467F">
      <w:pPr>
        <w:pStyle w:val="ListParagraph"/>
        <w:rPr>
          <w:rFonts w:ascii="Times New Roman" w:eastAsia="Times New Roman" w:hAnsi="Times New Roman" w:cs="Times New Roman"/>
          <w:sz w:val="24"/>
          <w:szCs w:val="24"/>
        </w:rPr>
      </w:pPr>
    </w:p>
    <w:p w14:paraId="1CA16BD2" w14:textId="77777777" w:rsidR="007F467F" w:rsidRPr="009F23B7" w:rsidRDefault="007F467F" w:rsidP="007F467F">
      <w:pPr>
        <w:pStyle w:val="ListParagraph"/>
        <w:rPr>
          <w:rFonts w:ascii="Times New Roman" w:eastAsia="Times New Roman" w:hAnsi="Times New Roman" w:cs="Times New Roman"/>
          <w:sz w:val="24"/>
          <w:szCs w:val="24"/>
        </w:rPr>
      </w:pPr>
      <w:r w:rsidRPr="009F23B7">
        <w:rPr>
          <w:rFonts w:ascii="Times New Roman" w:eastAsia="Times New Roman" w:hAnsi="Times New Roman" w:cs="Times New Roman"/>
          <w:sz w:val="24"/>
          <w:szCs w:val="24"/>
        </w:rPr>
        <w:t xml:space="preserve">Dudley Patteson, here. </w:t>
      </w:r>
    </w:p>
    <w:p w14:paraId="5FE490E1" w14:textId="77777777" w:rsidR="007F467F" w:rsidRPr="009F23B7" w:rsidRDefault="007F467F" w:rsidP="007F467F">
      <w:pPr>
        <w:pStyle w:val="ListParagraph"/>
        <w:rPr>
          <w:rFonts w:ascii="Times New Roman" w:eastAsia="Times New Roman" w:hAnsi="Times New Roman" w:cs="Times New Roman"/>
          <w:sz w:val="24"/>
          <w:szCs w:val="24"/>
        </w:rPr>
      </w:pPr>
      <w:r w:rsidRPr="009F23B7">
        <w:rPr>
          <w:rFonts w:ascii="Times New Roman" w:eastAsia="Times New Roman" w:hAnsi="Times New Roman" w:cs="Times New Roman"/>
          <w:sz w:val="24"/>
          <w:szCs w:val="24"/>
        </w:rPr>
        <w:t xml:space="preserve">Judy Penniman, here. </w:t>
      </w:r>
    </w:p>
    <w:p w14:paraId="7DEED1F5" w14:textId="77777777" w:rsidR="007F467F" w:rsidRPr="009F23B7" w:rsidRDefault="007F467F" w:rsidP="007F467F">
      <w:pPr>
        <w:pStyle w:val="ListParagraph"/>
        <w:rPr>
          <w:rFonts w:ascii="Times New Roman" w:eastAsia="Times New Roman" w:hAnsi="Times New Roman" w:cs="Times New Roman"/>
          <w:sz w:val="24"/>
          <w:szCs w:val="24"/>
        </w:rPr>
      </w:pPr>
      <w:r w:rsidRPr="009F23B7">
        <w:rPr>
          <w:rFonts w:ascii="Times New Roman" w:eastAsia="Times New Roman" w:hAnsi="Times New Roman" w:cs="Times New Roman"/>
          <w:sz w:val="24"/>
          <w:szCs w:val="24"/>
        </w:rPr>
        <w:t xml:space="preserve">Jackie Brown, here. </w:t>
      </w:r>
    </w:p>
    <w:p w14:paraId="6BE5BE73" w14:textId="77777777" w:rsidR="007F467F" w:rsidRPr="009F23B7" w:rsidRDefault="007F467F" w:rsidP="007F467F">
      <w:pPr>
        <w:pStyle w:val="ListParagraph"/>
        <w:rPr>
          <w:rFonts w:ascii="Times New Roman" w:eastAsia="Times New Roman" w:hAnsi="Times New Roman" w:cs="Times New Roman"/>
          <w:sz w:val="24"/>
          <w:szCs w:val="24"/>
        </w:rPr>
      </w:pPr>
      <w:r w:rsidRPr="009F23B7">
        <w:rPr>
          <w:rFonts w:ascii="Times New Roman" w:eastAsia="Times New Roman" w:hAnsi="Times New Roman" w:cs="Times New Roman"/>
          <w:sz w:val="24"/>
          <w:szCs w:val="24"/>
        </w:rPr>
        <w:t xml:space="preserve">Gabe del Rio, here. </w:t>
      </w:r>
    </w:p>
    <w:p w14:paraId="57F35B5B" w14:textId="77777777" w:rsidR="007F467F" w:rsidRPr="009F23B7" w:rsidRDefault="007F467F" w:rsidP="007F467F">
      <w:pPr>
        <w:pStyle w:val="ListParagraph"/>
        <w:rPr>
          <w:rFonts w:ascii="Times New Roman" w:eastAsia="Times New Roman" w:hAnsi="Times New Roman" w:cs="Times New Roman"/>
          <w:sz w:val="24"/>
          <w:szCs w:val="24"/>
        </w:rPr>
      </w:pPr>
      <w:r w:rsidRPr="009F23B7">
        <w:rPr>
          <w:rFonts w:ascii="Times New Roman" w:eastAsia="Times New Roman" w:hAnsi="Times New Roman" w:cs="Times New Roman"/>
          <w:sz w:val="24"/>
          <w:szCs w:val="24"/>
        </w:rPr>
        <w:t xml:space="preserve">Julie Harris, here. </w:t>
      </w:r>
    </w:p>
    <w:p w14:paraId="2FC45354" w14:textId="2DF1B2B5" w:rsidR="007F467F" w:rsidRPr="009F23B7" w:rsidRDefault="007F467F" w:rsidP="007F467F">
      <w:pPr>
        <w:pStyle w:val="ListParagraph"/>
        <w:rPr>
          <w:rFonts w:ascii="Times New Roman" w:eastAsia="Times New Roman" w:hAnsi="Times New Roman" w:cs="Times New Roman"/>
          <w:sz w:val="24"/>
          <w:szCs w:val="24"/>
        </w:rPr>
      </w:pPr>
      <w:r w:rsidRPr="009F23B7">
        <w:rPr>
          <w:rFonts w:ascii="Times New Roman" w:eastAsia="Times New Roman" w:hAnsi="Times New Roman" w:cs="Times New Roman"/>
          <w:sz w:val="24"/>
          <w:szCs w:val="24"/>
        </w:rPr>
        <w:t xml:space="preserve">Bonnie Schaschek, </w:t>
      </w:r>
      <w:r>
        <w:rPr>
          <w:rFonts w:ascii="Times New Roman" w:eastAsia="Times New Roman" w:hAnsi="Times New Roman" w:cs="Times New Roman"/>
          <w:sz w:val="24"/>
          <w:szCs w:val="24"/>
        </w:rPr>
        <w:t xml:space="preserve">present electronically. </w:t>
      </w:r>
    </w:p>
    <w:p w14:paraId="373E9F08" w14:textId="6D275297" w:rsidR="007F467F" w:rsidRDefault="007F467F" w:rsidP="007F467F">
      <w:pPr>
        <w:pStyle w:val="ListParagraph"/>
        <w:rPr>
          <w:rFonts w:ascii="Times New Roman" w:eastAsia="Times New Roman" w:hAnsi="Times New Roman" w:cs="Times New Roman"/>
          <w:sz w:val="24"/>
          <w:szCs w:val="24"/>
        </w:rPr>
      </w:pPr>
      <w:r w:rsidRPr="009F23B7">
        <w:rPr>
          <w:rFonts w:ascii="Times New Roman" w:eastAsia="Times New Roman" w:hAnsi="Times New Roman" w:cs="Times New Roman"/>
          <w:sz w:val="24"/>
          <w:szCs w:val="24"/>
        </w:rPr>
        <w:t xml:space="preserve">Wayne Nunnally, </w:t>
      </w:r>
      <w:r>
        <w:rPr>
          <w:rFonts w:ascii="Times New Roman" w:eastAsia="Times New Roman" w:hAnsi="Times New Roman" w:cs="Times New Roman"/>
          <w:sz w:val="24"/>
          <w:szCs w:val="24"/>
        </w:rPr>
        <w:t>absent</w:t>
      </w:r>
      <w:r w:rsidR="000428ED">
        <w:rPr>
          <w:rFonts w:ascii="Times New Roman" w:eastAsia="Times New Roman" w:hAnsi="Times New Roman" w:cs="Times New Roman"/>
          <w:sz w:val="24"/>
          <w:szCs w:val="24"/>
        </w:rPr>
        <w:t xml:space="preserve"> at roll call</w:t>
      </w:r>
      <w:r w:rsidR="0080516B">
        <w:rPr>
          <w:rFonts w:ascii="Times New Roman" w:eastAsia="Times New Roman" w:hAnsi="Times New Roman" w:cs="Times New Roman"/>
          <w:sz w:val="24"/>
          <w:szCs w:val="24"/>
        </w:rPr>
        <w:t xml:space="preserve">, arrived late. </w:t>
      </w:r>
    </w:p>
    <w:p w14:paraId="6E6965BF" w14:textId="77777777" w:rsidR="007F467F" w:rsidRPr="009F23B7" w:rsidRDefault="007F467F" w:rsidP="007F467F">
      <w:pPr>
        <w:pStyle w:val="ListParagraph"/>
        <w:rPr>
          <w:rFonts w:ascii="Times New Roman" w:eastAsia="Times New Roman" w:hAnsi="Times New Roman" w:cs="Times New Roman"/>
          <w:sz w:val="24"/>
          <w:szCs w:val="24"/>
        </w:rPr>
      </w:pPr>
    </w:p>
    <w:p w14:paraId="3FAB3A4E" w14:textId="706AF9B5" w:rsidR="007F467F" w:rsidRDefault="007F467F" w:rsidP="007F467F">
      <w:pPr>
        <w:pStyle w:val="ListParagraph"/>
        <w:numPr>
          <w:ilvl w:val="0"/>
          <w:numId w:val="1"/>
        </w:numPr>
        <w:shd w:val="clear" w:color="auto" w:fill="FFFFFF"/>
        <w:spacing w:after="0" w:line="240" w:lineRule="auto"/>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 xml:space="preserve">APPROVE AGENDA </w:t>
      </w:r>
    </w:p>
    <w:p w14:paraId="52FA8E70" w14:textId="5C714AE5" w:rsidR="007F467F" w:rsidRDefault="007F467F" w:rsidP="007F467F">
      <w:pPr>
        <w:pStyle w:val="ListParagraph"/>
        <w:shd w:val="clear" w:color="auto" w:fill="FFFFFF"/>
        <w:spacing w:after="0" w:line="240" w:lineRule="auto"/>
        <w:rPr>
          <w:rFonts w:ascii="Times New Roman" w:eastAsia="Times New Roman" w:hAnsi="Times New Roman" w:cs="Times New Roman"/>
          <w:b/>
          <w:bCs/>
          <w:color w:val="222222"/>
          <w:sz w:val="28"/>
          <w:szCs w:val="28"/>
        </w:rPr>
      </w:pPr>
    </w:p>
    <w:p w14:paraId="01530C6F" w14:textId="613E4C16" w:rsidR="007F467F" w:rsidRDefault="007F467F" w:rsidP="007F467F">
      <w:pPr>
        <w:pStyle w:val="ListParagraph"/>
        <w:shd w:val="clear" w:color="auto" w:fill="FFFFFF"/>
        <w:spacing w:after="0" w:line="240" w:lineRule="auto"/>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 xml:space="preserve">Motion (D. Patteson) to approve Agenda. </w:t>
      </w:r>
    </w:p>
    <w:p w14:paraId="2DF9D46A" w14:textId="1A3F4166" w:rsidR="007F467F" w:rsidRDefault="007F467F" w:rsidP="007F467F">
      <w:pPr>
        <w:pStyle w:val="ListParagraph"/>
        <w:shd w:val="clear" w:color="auto" w:fill="FFFFFF"/>
        <w:spacing w:after="0" w:line="240" w:lineRule="auto"/>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 xml:space="preserve">Second J. Penniman. </w:t>
      </w:r>
    </w:p>
    <w:p w14:paraId="07BCA380" w14:textId="2B634BC2" w:rsidR="007F467F" w:rsidRPr="007F467F" w:rsidRDefault="007F467F" w:rsidP="007F467F">
      <w:pPr>
        <w:pStyle w:val="ListParagraph"/>
        <w:shd w:val="clear" w:color="auto" w:fill="FFFFFF"/>
        <w:spacing w:after="0" w:line="240" w:lineRule="auto"/>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 xml:space="preserve">Motion passes 5-0. </w:t>
      </w:r>
    </w:p>
    <w:p w14:paraId="20F67ED1" w14:textId="4B1B6BF5" w:rsidR="007F467F" w:rsidRDefault="007F467F" w:rsidP="00287344">
      <w:pPr>
        <w:shd w:val="clear" w:color="auto" w:fill="FFFFFF"/>
        <w:spacing w:after="0" w:line="240" w:lineRule="auto"/>
        <w:rPr>
          <w:rFonts w:ascii="Times New Roman" w:eastAsia="Times New Roman" w:hAnsi="Times New Roman" w:cs="Times New Roman"/>
          <w:color w:val="222222"/>
          <w:sz w:val="28"/>
          <w:szCs w:val="28"/>
        </w:rPr>
      </w:pPr>
    </w:p>
    <w:p w14:paraId="7609722A" w14:textId="6115B63A" w:rsidR="007F467F" w:rsidRPr="007F467F" w:rsidRDefault="007F467F" w:rsidP="007F467F">
      <w:pPr>
        <w:pStyle w:val="ListParagraph"/>
        <w:numPr>
          <w:ilvl w:val="0"/>
          <w:numId w:val="1"/>
        </w:numPr>
        <w:shd w:val="clear" w:color="auto" w:fill="FFFFFF"/>
        <w:spacing w:after="0" w:line="240" w:lineRule="auto"/>
        <w:rPr>
          <w:rFonts w:ascii="Times New Roman" w:eastAsia="Times New Roman" w:hAnsi="Times New Roman" w:cs="Times New Roman"/>
          <w:b/>
          <w:bCs/>
          <w:color w:val="222222"/>
          <w:sz w:val="28"/>
          <w:szCs w:val="28"/>
        </w:rPr>
      </w:pPr>
      <w:r w:rsidRPr="007F467F">
        <w:rPr>
          <w:rFonts w:ascii="Times New Roman" w:eastAsia="Times New Roman" w:hAnsi="Times New Roman" w:cs="Times New Roman"/>
          <w:b/>
          <w:bCs/>
          <w:color w:val="222222"/>
          <w:sz w:val="28"/>
          <w:szCs w:val="28"/>
        </w:rPr>
        <w:t xml:space="preserve">SHORT TERM RENTAL ORDINANCE </w:t>
      </w:r>
    </w:p>
    <w:p w14:paraId="6EDD7655" w14:textId="77777777" w:rsidR="007F467F" w:rsidRDefault="007F467F" w:rsidP="007F467F">
      <w:pPr>
        <w:pStyle w:val="ListParagraph"/>
        <w:shd w:val="clear" w:color="auto" w:fill="FFFFFF"/>
        <w:spacing w:after="0" w:line="240" w:lineRule="auto"/>
        <w:ind w:left="1440"/>
        <w:rPr>
          <w:rFonts w:ascii="Times New Roman" w:eastAsia="Times New Roman" w:hAnsi="Times New Roman" w:cs="Times New Roman"/>
          <w:b/>
          <w:bCs/>
          <w:color w:val="222222"/>
          <w:sz w:val="28"/>
          <w:szCs w:val="28"/>
        </w:rPr>
      </w:pPr>
    </w:p>
    <w:p w14:paraId="21134A1F" w14:textId="6446A90B" w:rsidR="007F467F" w:rsidRPr="000428ED" w:rsidRDefault="007F467F" w:rsidP="000428ED">
      <w:pPr>
        <w:pStyle w:val="ListParagraph"/>
        <w:numPr>
          <w:ilvl w:val="0"/>
          <w:numId w:val="3"/>
        </w:numPr>
        <w:shd w:val="clear" w:color="auto" w:fill="FFFFFF"/>
        <w:spacing w:after="0" w:line="240" w:lineRule="auto"/>
        <w:jc w:val="both"/>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 xml:space="preserve">McRoberts:  </w:t>
      </w:r>
      <w:r>
        <w:rPr>
          <w:rFonts w:ascii="Times New Roman" w:eastAsia="Times New Roman" w:hAnsi="Times New Roman" w:cs="Times New Roman"/>
          <w:color w:val="222222"/>
          <w:sz w:val="28"/>
          <w:szCs w:val="28"/>
        </w:rPr>
        <w:t xml:space="preserve">Best way to deal with this is through zoning.  </w:t>
      </w:r>
      <w:r w:rsidR="0092637F">
        <w:rPr>
          <w:rFonts w:ascii="Times New Roman" w:eastAsia="Times New Roman" w:hAnsi="Times New Roman" w:cs="Times New Roman"/>
          <w:color w:val="222222"/>
          <w:sz w:val="28"/>
          <w:szCs w:val="28"/>
        </w:rPr>
        <w:t>E</w:t>
      </w:r>
      <w:r w:rsidR="000428ED">
        <w:rPr>
          <w:rFonts w:ascii="Times New Roman" w:eastAsia="Times New Roman" w:hAnsi="Times New Roman" w:cs="Times New Roman"/>
          <w:color w:val="222222"/>
          <w:sz w:val="28"/>
          <w:szCs w:val="28"/>
        </w:rPr>
        <w:t>nforcement would be through zoning but through the registry would be the real tool to enforce.  Registry states that if you don’t register you violate the ordinance and you get kicked out.  Ordinance says you can be grandfathered but you can be removed, e.g., property sold, violation.  This implements most</w:t>
      </w:r>
      <w:r w:rsidR="0092637F">
        <w:rPr>
          <w:rFonts w:ascii="Times New Roman" w:eastAsia="Times New Roman" w:hAnsi="Times New Roman" w:cs="Times New Roman"/>
          <w:color w:val="222222"/>
          <w:sz w:val="28"/>
          <w:szCs w:val="28"/>
        </w:rPr>
        <w:t>ly</w:t>
      </w:r>
      <w:r w:rsidR="000428ED">
        <w:rPr>
          <w:rFonts w:ascii="Times New Roman" w:eastAsia="Times New Roman" w:hAnsi="Times New Roman" w:cs="Times New Roman"/>
          <w:color w:val="222222"/>
          <w:sz w:val="28"/>
          <w:szCs w:val="28"/>
        </w:rPr>
        <w:t xml:space="preserve"> </w:t>
      </w:r>
      <w:r w:rsidR="007A4CC7">
        <w:rPr>
          <w:rFonts w:ascii="Times New Roman" w:eastAsia="Times New Roman" w:hAnsi="Times New Roman" w:cs="Times New Roman"/>
          <w:color w:val="222222"/>
          <w:sz w:val="28"/>
          <w:szCs w:val="28"/>
        </w:rPr>
        <w:t>all</w:t>
      </w:r>
      <w:r w:rsidR="000428ED">
        <w:rPr>
          <w:rFonts w:ascii="Times New Roman" w:eastAsia="Times New Roman" w:hAnsi="Times New Roman" w:cs="Times New Roman"/>
          <w:color w:val="222222"/>
          <w:sz w:val="28"/>
          <w:szCs w:val="28"/>
        </w:rPr>
        <w:t xml:space="preserve"> the concerns.</w:t>
      </w:r>
      <w:r w:rsidR="000428ED">
        <w:rPr>
          <w:rFonts w:ascii="Times New Roman" w:eastAsia="Times New Roman" w:hAnsi="Times New Roman" w:cs="Times New Roman"/>
          <w:b/>
          <w:bCs/>
          <w:color w:val="222222"/>
          <w:sz w:val="28"/>
          <w:szCs w:val="28"/>
        </w:rPr>
        <w:t xml:space="preserve">  </w:t>
      </w:r>
      <w:r w:rsidR="000428ED">
        <w:rPr>
          <w:rFonts w:ascii="Times New Roman" w:eastAsia="Times New Roman" w:hAnsi="Times New Roman" w:cs="Times New Roman"/>
          <w:color w:val="222222"/>
          <w:sz w:val="28"/>
          <w:szCs w:val="28"/>
        </w:rPr>
        <w:t xml:space="preserve">Taxes </w:t>
      </w:r>
      <w:r w:rsidR="0092637F">
        <w:rPr>
          <w:rFonts w:ascii="Times New Roman" w:eastAsia="Times New Roman" w:hAnsi="Times New Roman" w:cs="Times New Roman"/>
          <w:color w:val="222222"/>
          <w:sz w:val="28"/>
          <w:szCs w:val="28"/>
        </w:rPr>
        <w:t>are</w:t>
      </w:r>
      <w:r w:rsidR="000428ED">
        <w:rPr>
          <w:rFonts w:ascii="Times New Roman" w:eastAsia="Times New Roman" w:hAnsi="Times New Roman" w:cs="Times New Roman"/>
          <w:color w:val="222222"/>
          <w:sz w:val="28"/>
          <w:szCs w:val="28"/>
        </w:rPr>
        <w:t xml:space="preserve"> not addressed.  Insurance must be instituted stating it is a STR. </w:t>
      </w:r>
      <w:r w:rsidR="0092637F">
        <w:rPr>
          <w:rFonts w:ascii="Times New Roman" w:eastAsia="Times New Roman" w:hAnsi="Times New Roman" w:cs="Times New Roman"/>
          <w:color w:val="222222"/>
          <w:sz w:val="28"/>
          <w:szCs w:val="28"/>
        </w:rPr>
        <w:t>All</w:t>
      </w:r>
      <w:r w:rsidR="000428ED">
        <w:rPr>
          <w:rFonts w:ascii="Times New Roman" w:eastAsia="Times New Roman" w:hAnsi="Times New Roman" w:cs="Times New Roman"/>
          <w:color w:val="222222"/>
          <w:sz w:val="28"/>
          <w:szCs w:val="28"/>
        </w:rPr>
        <w:t xml:space="preserve"> these issues can be handled on the registry form.  Shouldn’t </w:t>
      </w:r>
      <w:r w:rsidR="000428ED">
        <w:rPr>
          <w:rFonts w:ascii="Times New Roman" w:eastAsia="Times New Roman" w:hAnsi="Times New Roman" w:cs="Times New Roman"/>
          <w:color w:val="222222"/>
          <w:sz w:val="28"/>
          <w:szCs w:val="28"/>
        </w:rPr>
        <w:lastRenderedPageBreak/>
        <w:t xml:space="preserve">burden this ordinance with all of these particulars.   This is ready for Town Council to consider.  </w:t>
      </w:r>
    </w:p>
    <w:p w14:paraId="2F8875AD" w14:textId="7D520B87" w:rsidR="000428ED" w:rsidRDefault="000428ED" w:rsidP="000428ED">
      <w:pPr>
        <w:pStyle w:val="ListParagraph"/>
        <w:shd w:val="clear" w:color="auto" w:fill="FFFFFF"/>
        <w:spacing w:after="0" w:line="240" w:lineRule="auto"/>
        <w:ind w:left="1080"/>
        <w:jc w:val="both"/>
        <w:rPr>
          <w:rFonts w:ascii="Times New Roman" w:eastAsia="Times New Roman" w:hAnsi="Times New Roman" w:cs="Times New Roman"/>
          <w:b/>
          <w:bCs/>
          <w:color w:val="222222"/>
          <w:sz w:val="28"/>
          <w:szCs w:val="28"/>
        </w:rPr>
      </w:pPr>
    </w:p>
    <w:p w14:paraId="4F9129FD" w14:textId="4737EF62" w:rsidR="0080516B" w:rsidRDefault="0080516B" w:rsidP="0080516B">
      <w:pPr>
        <w:pStyle w:val="ListParagraph"/>
        <w:shd w:val="clear" w:color="auto" w:fill="FFFFFF"/>
        <w:tabs>
          <w:tab w:val="left" w:pos="9000"/>
        </w:tabs>
        <w:spacing w:after="0" w:line="240" w:lineRule="auto"/>
        <w:ind w:left="108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Discussion concerning certain levels of management of the STR’s (to enforce things such as noise enforcement, quiet hours). </w:t>
      </w:r>
      <w:r w:rsidR="00C72F0D">
        <w:rPr>
          <w:rFonts w:ascii="Times New Roman" w:eastAsia="Times New Roman" w:hAnsi="Times New Roman" w:cs="Times New Roman"/>
          <w:color w:val="222222"/>
          <w:sz w:val="28"/>
          <w:szCs w:val="28"/>
        </w:rPr>
        <w:t xml:space="preserve"> Should match Town’s noise ordinance. When packets are given out at registry a signature should be required which will acknowledge receipt of packet.  </w:t>
      </w:r>
    </w:p>
    <w:p w14:paraId="0C787C75" w14:textId="77777777" w:rsidR="0080516B" w:rsidRDefault="0080516B" w:rsidP="0080516B">
      <w:pPr>
        <w:pStyle w:val="ListParagraph"/>
        <w:shd w:val="clear" w:color="auto" w:fill="FFFFFF"/>
        <w:tabs>
          <w:tab w:val="left" w:pos="9000"/>
        </w:tabs>
        <w:spacing w:after="0" w:line="240" w:lineRule="auto"/>
        <w:ind w:left="1080"/>
        <w:jc w:val="both"/>
        <w:rPr>
          <w:rFonts w:ascii="Times New Roman" w:eastAsia="Times New Roman" w:hAnsi="Times New Roman" w:cs="Times New Roman"/>
          <w:color w:val="222222"/>
          <w:sz w:val="28"/>
          <w:szCs w:val="28"/>
        </w:rPr>
      </w:pPr>
    </w:p>
    <w:p w14:paraId="708B1A64" w14:textId="4237C512" w:rsidR="0080516B" w:rsidRDefault="00C72F0D" w:rsidP="000428ED">
      <w:pPr>
        <w:pStyle w:val="ListParagraph"/>
        <w:shd w:val="clear" w:color="auto" w:fill="FFFFFF"/>
        <w:spacing w:after="0" w:line="240" w:lineRule="auto"/>
        <w:ind w:left="108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Grandfathering discussed.  Everyone must register annually.  Ordinance should be mailed</w:t>
      </w:r>
      <w:r w:rsidR="002F4896">
        <w:rPr>
          <w:rFonts w:ascii="Times New Roman" w:eastAsia="Times New Roman" w:hAnsi="Times New Roman" w:cs="Times New Roman"/>
          <w:color w:val="222222"/>
          <w:sz w:val="28"/>
          <w:szCs w:val="28"/>
        </w:rPr>
        <w:t xml:space="preserve"> to STR’s registrants.  There is a renewal period.  No new STR’s issued during renewal period. </w:t>
      </w:r>
      <w:r>
        <w:rPr>
          <w:rFonts w:ascii="Times New Roman" w:eastAsia="Times New Roman" w:hAnsi="Times New Roman" w:cs="Times New Roman"/>
          <w:color w:val="222222"/>
          <w:sz w:val="28"/>
          <w:szCs w:val="28"/>
        </w:rPr>
        <w:t xml:space="preserve"> </w:t>
      </w:r>
      <w:r w:rsidR="002F4896">
        <w:rPr>
          <w:rFonts w:ascii="Times New Roman" w:eastAsia="Times New Roman" w:hAnsi="Times New Roman" w:cs="Times New Roman"/>
          <w:color w:val="222222"/>
          <w:sz w:val="28"/>
          <w:szCs w:val="28"/>
        </w:rPr>
        <w:t xml:space="preserve">STR’s must currently be in business to be grandfathered in. </w:t>
      </w:r>
    </w:p>
    <w:p w14:paraId="70900EEA" w14:textId="61991CDE" w:rsidR="00005F3C" w:rsidRDefault="00005F3C" w:rsidP="000428ED">
      <w:pPr>
        <w:pStyle w:val="ListParagraph"/>
        <w:shd w:val="clear" w:color="auto" w:fill="FFFFFF"/>
        <w:spacing w:after="0" w:line="240" w:lineRule="auto"/>
        <w:ind w:left="1080"/>
        <w:jc w:val="both"/>
        <w:rPr>
          <w:rFonts w:ascii="Times New Roman" w:eastAsia="Times New Roman" w:hAnsi="Times New Roman" w:cs="Times New Roman"/>
          <w:color w:val="222222"/>
          <w:sz w:val="28"/>
          <w:szCs w:val="28"/>
        </w:rPr>
      </w:pPr>
    </w:p>
    <w:p w14:paraId="49F56636" w14:textId="3AADEF7A" w:rsidR="00005F3C" w:rsidRDefault="00005F3C" w:rsidP="000428ED">
      <w:pPr>
        <w:pStyle w:val="ListParagraph"/>
        <w:shd w:val="clear" w:color="auto" w:fill="FFFFFF"/>
        <w:spacing w:after="0" w:line="240" w:lineRule="auto"/>
        <w:ind w:left="108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How do we identify grandfathered STR’s.  Paid taxes may be a way to identify STR’s that are grandfathered.  Taxation is an issue that is a mess.  Taxes sometimes are not received by TOI due to how they are collected and paid such as on VRBO, Airbnb, etc. </w:t>
      </w:r>
    </w:p>
    <w:p w14:paraId="3DC900B3" w14:textId="632CA3A6" w:rsidR="00725230" w:rsidRDefault="00725230" w:rsidP="000428ED">
      <w:pPr>
        <w:pStyle w:val="ListParagraph"/>
        <w:shd w:val="clear" w:color="auto" w:fill="FFFFFF"/>
        <w:spacing w:after="0" w:line="240" w:lineRule="auto"/>
        <w:ind w:left="1080"/>
        <w:jc w:val="both"/>
        <w:rPr>
          <w:rFonts w:ascii="Times New Roman" w:eastAsia="Times New Roman" w:hAnsi="Times New Roman" w:cs="Times New Roman"/>
          <w:color w:val="222222"/>
          <w:sz w:val="28"/>
          <w:szCs w:val="28"/>
        </w:rPr>
      </w:pPr>
    </w:p>
    <w:p w14:paraId="428F023A" w14:textId="7A01D46C" w:rsidR="00725230" w:rsidRDefault="00725230" w:rsidP="000428ED">
      <w:pPr>
        <w:pStyle w:val="ListParagraph"/>
        <w:shd w:val="clear" w:color="auto" w:fill="FFFFFF"/>
        <w:spacing w:after="0" w:line="240" w:lineRule="auto"/>
        <w:ind w:left="108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Discussion about when a hotel becomes an STR.   </w:t>
      </w:r>
    </w:p>
    <w:p w14:paraId="333F1EC2" w14:textId="178BC522" w:rsidR="00725230" w:rsidRDefault="00725230" w:rsidP="000428ED">
      <w:pPr>
        <w:pStyle w:val="ListParagraph"/>
        <w:shd w:val="clear" w:color="auto" w:fill="FFFFFF"/>
        <w:spacing w:after="0" w:line="240" w:lineRule="auto"/>
        <w:ind w:left="1080"/>
        <w:jc w:val="both"/>
        <w:rPr>
          <w:rFonts w:ascii="Times New Roman" w:eastAsia="Times New Roman" w:hAnsi="Times New Roman" w:cs="Times New Roman"/>
          <w:color w:val="222222"/>
          <w:sz w:val="28"/>
          <w:szCs w:val="28"/>
        </w:rPr>
      </w:pPr>
    </w:p>
    <w:p w14:paraId="681655DB" w14:textId="5F6B3181" w:rsidR="00725230" w:rsidRDefault="00725230" w:rsidP="000428ED">
      <w:pPr>
        <w:pStyle w:val="ListParagraph"/>
        <w:shd w:val="clear" w:color="auto" w:fill="FFFFFF"/>
        <w:spacing w:after="0" w:line="240" w:lineRule="auto"/>
        <w:ind w:left="108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All points required will become a certification that will be signed by the owner when registration occurs.  If noncompliance is </w:t>
      </w:r>
      <w:r w:rsidR="007A4CC7">
        <w:rPr>
          <w:rFonts w:ascii="Times New Roman" w:eastAsia="Times New Roman" w:hAnsi="Times New Roman" w:cs="Times New Roman"/>
          <w:color w:val="222222"/>
          <w:sz w:val="28"/>
          <w:szCs w:val="28"/>
        </w:rPr>
        <w:t>proven,</w:t>
      </w:r>
      <w:r>
        <w:rPr>
          <w:rFonts w:ascii="Times New Roman" w:eastAsia="Times New Roman" w:hAnsi="Times New Roman" w:cs="Times New Roman"/>
          <w:color w:val="222222"/>
          <w:sz w:val="28"/>
          <w:szCs w:val="28"/>
        </w:rPr>
        <w:t xml:space="preserve"> you will lose grandfathering or CUP. Guests need to</w:t>
      </w:r>
      <w:r w:rsidR="00B11C1D">
        <w:rPr>
          <w:rFonts w:ascii="Times New Roman" w:eastAsia="Times New Roman" w:hAnsi="Times New Roman" w:cs="Times New Roman"/>
          <w:color w:val="222222"/>
          <w:sz w:val="28"/>
          <w:szCs w:val="28"/>
        </w:rPr>
        <w:t xml:space="preserve"> be</w:t>
      </w:r>
      <w:r>
        <w:rPr>
          <w:rFonts w:ascii="Times New Roman" w:eastAsia="Times New Roman" w:hAnsi="Times New Roman" w:cs="Times New Roman"/>
          <w:color w:val="222222"/>
          <w:sz w:val="28"/>
          <w:szCs w:val="28"/>
        </w:rPr>
        <w:t xml:space="preserve"> notified that</w:t>
      </w:r>
      <w:r w:rsidR="00ED3F75">
        <w:rPr>
          <w:rFonts w:ascii="Times New Roman" w:eastAsia="Times New Roman" w:hAnsi="Times New Roman" w:cs="Times New Roman"/>
          <w:color w:val="222222"/>
          <w:sz w:val="28"/>
          <w:szCs w:val="28"/>
        </w:rPr>
        <w:t xml:space="preserve"> the ordinance/requirements</w:t>
      </w:r>
      <w:r>
        <w:rPr>
          <w:rFonts w:ascii="Times New Roman" w:eastAsia="Times New Roman" w:hAnsi="Times New Roman" w:cs="Times New Roman"/>
          <w:color w:val="222222"/>
          <w:sz w:val="28"/>
          <w:szCs w:val="28"/>
        </w:rPr>
        <w:t xml:space="preserve"> need</w:t>
      </w:r>
      <w:r w:rsidR="00ED3F75">
        <w:rPr>
          <w:rFonts w:ascii="Times New Roman" w:eastAsia="Times New Roman" w:hAnsi="Times New Roman" w:cs="Times New Roman"/>
          <w:color w:val="222222"/>
          <w:sz w:val="28"/>
          <w:szCs w:val="28"/>
        </w:rPr>
        <w:t>s</w:t>
      </w:r>
      <w:r>
        <w:rPr>
          <w:rFonts w:ascii="Times New Roman" w:eastAsia="Times New Roman" w:hAnsi="Times New Roman" w:cs="Times New Roman"/>
          <w:color w:val="222222"/>
          <w:sz w:val="28"/>
          <w:szCs w:val="28"/>
        </w:rPr>
        <w:t xml:space="preserve"> to be met</w:t>
      </w:r>
      <w:r w:rsidR="00ED3F75">
        <w:rPr>
          <w:rFonts w:ascii="Times New Roman" w:eastAsia="Times New Roman" w:hAnsi="Times New Roman" w:cs="Times New Roman"/>
          <w:color w:val="222222"/>
          <w:sz w:val="28"/>
          <w:szCs w:val="28"/>
        </w:rPr>
        <w:t xml:space="preserve"> by the owners.  </w:t>
      </w:r>
    </w:p>
    <w:p w14:paraId="6EC05EC6" w14:textId="6500D786" w:rsidR="00ED3F75" w:rsidRDefault="00ED3F75" w:rsidP="000428ED">
      <w:pPr>
        <w:pStyle w:val="ListParagraph"/>
        <w:shd w:val="clear" w:color="auto" w:fill="FFFFFF"/>
        <w:spacing w:after="0" w:line="240" w:lineRule="auto"/>
        <w:ind w:left="1080"/>
        <w:jc w:val="both"/>
        <w:rPr>
          <w:rFonts w:ascii="Times New Roman" w:eastAsia="Times New Roman" w:hAnsi="Times New Roman" w:cs="Times New Roman"/>
          <w:color w:val="222222"/>
          <w:sz w:val="28"/>
          <w:szCs w:val="28"/>
        </w:rPr>
      </w:pPr>
    </w:p>
    <w:p w14:paraId="6C592AC9" w14:textId="7766519F" w:rsidR="00ED3F75" w:rsidRDefault="00ED3F75" w:rsidP="000428ED">
      <w:pPr>
        <w:pStyle w:val="ListParagraph"/>
        <w:shd w:val="clear" w:color="auto" w:fill="FFFFFF"/>
        <w:spacing w:after="0" w:line="240" w:lineRule="auto"/>
        <w:ind w:left="108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Discussion concerning maximum occupants/guests/visitors. </w:t>
      </w:r>
    </w:p>
    <w:p w14:paraId="2B562B50" w14:textId="23C85AEE" w:rsidR="00ED3F75" w:rsidRDefault="00ED3F75" w:rsidP="000428ED">
      <w:pPr>
        <w:pStyle w:val="ListParagraph"/>
        <w:shd w:val="clear" w:color="auto" w:fill="FFFFFF"/>
        <w:spacing w:after="0" w:line="240" w:lineRule="auto"/>
        <w:ind w:left="1080"/>
        <w:jc w:val="both"/>
        <w:rPr>
          <w:rFonts w:ascii="Times New Roman" w:eastAsia="Times New Roman" w:hAnsi="Times New Roman" w:cs="Times New Roman"/>
          <w:color w:val="222222"/>
          <w:sz w:val="28"/>
          <w:szCs w:val="28"/>
        </w:rPr>
      </w:pPr>
    </w:p>
    <w:p w14:paraId="23D2A7B0" w14:textId="77777777" w:rsidR="00AE6FFA" w:rsidRDefault="00ED3F75" w:rsidP="000428ED">
      <w:pPr>
        <w:pStyle w:val="ListParagraph"/>
        <w:shd w:val="clear" w:color="auto" w:fill="FFFFFF"/>
        <w:spacing w:after="0" w:line="240" w:lineRule="auto"/>
        <w:ind w:left="108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CUP’s do transfer with the land.</w:t>
      </w:r>
      <w:r w:rsidR="00AE6FFA">
        <w:rPr>
          <w:rFonts w:ascii="Times New Roman" w:eastAsia="Times New Roman" w:hAnsi="Times New Roman" w:cs="Times New Roman"/>
          <w:color w:val="222222"/>
          <w:sz w:val="28"/>
          <w:szCs w:val="28"/>
        </w:rPr>
        <w:t xml:space="preserve">  Needs to be made clear that when a property is sold new owners do not get the CUP automatically.  </w:t>
      </w:r>
    </w:p>
    <w:p w14:paraId="03F338A2" w14:textId="77777777" w:rsidR="00AE6FFA" w:rsidRDefault="00AE6FFA" w:rsidP="000428ED">
      <w:pPr>
        <w:pStyle w:val="ListParagraph"/>
        <w:shd w:val="clear" w:color="auto" w:fill="FFFFFF"/>
        <w:spacing w:after="0" w:line="240" w:lineRule="auto"/>
        <w:ind w:left="1080"/>
        <w:jc w:val="both"/>
        <w:rPr>
          <w:rFonts w:ascii="Times New Roman" w:eastAsia="Times New Roman" w:hAnsi="Times New Roman" w:cs="Times New Roman"/>
          <w:color w:val="222222"/>
          <w:sz w:val="28"/>
          <w:szCs w:val="28"/>
        </w:rPr>
      </w:pPr>
    </w:p>
    <w:p w14:paraId="728C6FD8" w14:textId="77777777" w:rsidR="00BF5103" w:rsidRDefault="00BF5103" w:rsidP="000428ED">
      <w:pPr>
        <w:pStyle w:val="ListParagraph"/>
        <w:shd w:val="clear" w:color="auto" w:fill="FFFFFF"/>
        <w:spacing w:after="0" w:line="240" w:lineRule="auto"/>
        <w:ind w:left="108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Business licenses will be required for STR’s.  There are things in the registry to help enforce the ordinance.  Everything kind of works together.  </w:t>
      </w:r>
    </w:p>
    <w:p w14:paraId="24C37122" w14:textId="77777777" w:rsidR="00BF5103" w:rsidRDefault="00BF5103" w:rsidP="000428ED">
      <w:pPr>
        <w:pStyle w:val="ListParagraph"/>
        <w:shd w:val="clear" w:color="auto" w:fill="FFFFFF"/>
        <w:spacing w:after="0" w:line="240" w:lineRule="auto"/>
        <w:ind w:left="1080"/>
        <w:jc w:val="both"/>
        <w:rPr>
          <w:rFonts w:ascii="Times New Roman" w:eastAsia="Times New Roman" w:hAnsi="Times New Roman" w:cs="Times New Roman"/>
          <w:color w:val="222222"/>
          <w:sz w:val="28"/>
          <w:szCs w:val="28"/>
        </w:rPr>
      </w:pPr>
    </w:p>
    <w:p w14:paraId="1BC7C5AD" w14:textId="4E590485" w:rsidR="00BF5103" w:rsidRDefault="00BF5103" w:rsidP="00BF5103">
      <w:pPr>
        <w:pStyle w:val="ListParagraph"/>
        <w:shd w:val="clear" w:color="auto" w:fill="FFFFFF"/>
        <w:spacing w:after="0" w:line="240" w:lineRule="auto"/>
        <w:ind w:left="108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Some STR’s on the list are not operating yet.   New law coming up in October will clarify tax issues and there should be better compliance.  </w:t>
      </w:r>
    </w:p>
    <w:p w14:paraId="5C58BB0F" w14:textId="530D031E" w:rsidR="00BF5103" w:rsidRDefault="00BF5103" w:rsidP="00BF5103">
      <w:pPr>
        <w:pStyle w:val="ListParagraph"/>
        <w:shd w:val="clear" w:color="auto" w:fill="FFFFFF"/>
        <w:spacing w:after="0" w:line="240" w:lineRule="auto"/>
        <w:ind w:left="1080"/>
        <w:jc w:val="both"/>
        <w:rPr>
          <w:rFonts w:ascii="Times New Roman" w:eastAsia="Times New Roman" w:hAnsi="Times New Roman" w:cs="Times New Roman"/>
          <w:color w:val="222222"/>
          <w:sz w:val="28"/>
          <w:szCs w:val="28"/>
        </w:rPr>
      </w:pPr>
    </w:p>
    <w:p w14:paraId="353D797B" w14:textId="126A2686" w:rsidR="00BF5103" w:rsidRDefault="00BF5103" w:rsidP="00BF5103">
      <w:pPr>
        <w:pStyle w:val="ListParagraph"/>
        <w:shd w:val="clear" w:color="auto" w:fill="FFFFFF"/>
        <w:spacing w:after="0" w:line="240" w:lineRule="auto"/>
        <w:ind w:left="1080"/>
        <w:jc w:val="both"/>
        <w:rPr>
          <w:rFonts w:ascii="Times New Roman" w:eastAsia="Times New Roman" w:hAnsi="Times New Roman" w:cs="Times New Roman"/>
          <w:color w:val="222222"/>
          <w:sz w:val="28"/>
          <w:szCs w:val="28"/>
        </w:rPr>
      </w:pPr>
    </w:p>
    <w:p w14:paraId="0D54970F" w14:textId="30D3953E" w:rsidR="00BF5103" w:rsidRDefault="00BF5103" w:rsidP="00BF5103">
      <w:pPr>
        <w:pStyle w:val="ListParagraph"/>
        <w:shd w:val="clear" w:color="auto" w:fill="FFFFFF"/>
        <w:spacing w:after="0" w:line="240" w:lineRule="auto"/>
        <w:ind w:left="108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This can be referred to the PC with the changes that have been discussed.  </w:t>
      </w:r>
    </w:p>
    <w:p w14:paraId="40114AD5" w14:textId="7270B484" w:rsidR="00BF5103" w:rsidRDefault="00BF5103" w:rsidP="00BF5103">
      <w:pPr>
        <w:pStyle w:val="ListParagraph"/>
        <w:shd w:val="clear" w:color="auto" w:fill="FFFFFF"/>
        <w:spacing w:after="0" w:line="240" w:lineRule="auto"/>
        <w:ind w:left="1080"/>
        <w:jc w:val="both"/>
        <w:rPr>
          <w:rFonts w:ascii="Times New Roman" w:eastAsia="Times New Roman" w:hAnsi="Times New Roman" w:cs="Times New Roman"/>
          <w:color w:val="222222"/>
          <w:sz w:val="28"/>
          <w:szCs w:val="28"/>
        </w:rPr>
      </w:pPr>
    </w:p>
    <w:p w14:paraId="68CA1A18" w14:textId="75BFF10B" w:rsidR="00BF5103" w:rsidRDefault="00143DB7" w:rsidP="00BF5103">
      <w:pPr>
        <w:pStyle w:val="ListParagraph"/>
        <w:shd w:val="clear" w:color="auto" w:fill="FFFFFF"/>
        <w:spacing w:after="0" w:line="240" w:lineRule="auto"/>
        <w:ind w:left="108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lastRenderedPageBreak/>
        <w:t xml:space="preserve">Sept. 6th JPH, and PC meeting ~ Do we want changes ready for this meeting and to have public comment.  Sept. 8th would be the second reading.  Trying to make this effective ASAP.  Trespassing should be addressed.  </w:t>
      </w:r>
    </w:p>
    <w:p w14:paraId="07B8C032" w14:textId="55B1F0AA" w:rsidR="00143DB7" w:rsidRDefault="00143DB7" w:rsidP="00BF5103">
      <w:pPr>
        <w:pStyle w:val="ListParagraph"/>
        <w:shd w:val="clear" w:color="auto" w:fill="FFFFFF"/>
        <w:spacing w:after="0" w:line="240" w:lineRule="auto"/>
        <w:ind w:left="1080"/>
        <w:jc w:val="both"/>
        <w:rPr>
          <w:rFonts w:ascii="Times New Roman" w:eastAsia="Times New Roman" w:hAnsi="Times New Roman" w:cs="Times New Roman"/>
          <w:color w:val="222222"/>
          <w:sz w:val="28"/>
          <w:szCs w:val="28"/>
        </w:rPr>
      </w:pPr>
    </w:p>
    <w:p w14:paraId="266A93EF" w14:textId="011F1345" w:rsidR="00143DB7" w:rsidRDefault="00143DB7" w:rsidP="00BF5103">
      <w:pPr>
        <w:pStyle w:val="ListParagraph"/>
        <w:shd w:val="clear" w:color="auto" w:fill="FFFFFF"/>
        <w:spacing w:after="0" w:line="240" w:lineRule="auto"/>
        <w:ind w:left="1080"/>
        <w:jc w:val="both"/>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 xml:space="preserve">Motion (G. del Rio) to refer to PC on Sept. 6, 2022, with all the changes.  </w:t>
      </w:r>
    </w:p>
    <w:p w14:paraId="6B7DBB20" w14:textId="542A55EB" w:rsidR="00143DB7" w:rsidRDefault="00143DB7" w:rsidP="00BF5103">
      <w:pPr>
        <w:pStyle w:val="ListParagraph"/>
        <w:shd w:val="clear" w:color="auto" w:fill="FFFFFF"/>
        <w:spacing w:after="0" w:line="240" w:lineRule="auto"/>
        <w:ind w:left="1080"/>
        <w:jc w:val="both"/>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 xml:space="preserve">Second J. Penniman.  </w:t>
      </w:r>
    </w:p>
    <w:p w14:paraId="39A7E4D2" w14:textId="3BFE835E" w:rsidR="00143DB7" w:rsidRPr="00143DB7" w:rsidRDefault="00143DB7" w:rsidP="00BF5103">
      <w:pPr>
        <w:pStyle w:val="ListParagraph"/>
        <w:shd w:val="clear" w:color="auto" w:fill="FFFFFF"/>
        <w:spacing w:after="0" w:line="240" w:lineRule="auto"/>
        <w:ind w:left="1080"/>
        <w:jc w:val="both"/>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 xml:space="preserve">Motion passes 5-0. </w:t>
      </w:r>
    </w:p>
    <w:p w14:paraId="4CCE151B" w14:textId="77777777" w:rsidR="00143DB7" w:rsidRDefault="00143DB7" w:rsidP="00BF5103">
      <w:pPr>
        <w:pStyle w:val="ListParagraph"/>
        <w:shd w:val="clear" w:color="auto" w:fill="FFFFFF"/>
        <w:spacing w:after="0" w:line="240" w:lineRule="auto"/>
        <w:ind w:left="1080"/>
        <w:jc w:val="both"/>
        <w:rPr>
          <w:rFonts w:ascii="Times New Roman" w:eastAsia="Times New Roman" w:hAnsi="Times New Roman" w:cs="Times New Roman"/>
          <w:color w:val="222222"/>
          <w:sz w:val="28"/>
          <w:szCs w:val="28"/>
        </w:rPr>
      </w:pPr>
    </w:p>
    <w:p w14:paraId="5F493D92" w14:textId="23BD90E3" w:rsidR="00143DB7" w:rsidRDefault="000428ED" w:rsidP="00143DB7">
      <w:pPr>
        <w:pStyle w:val="ListParagraph"/>
        <w:numPr>
          <w:ilvl w:val="0"/>
          <w:numId w:val="1"/>
        </w:numPr>
        <w:shd w:val="clear" w:color="auto" w:fill="FFFFFF"/>
        <w:spacing w:after="0" w:line="240" w:lineRule="auto"/>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 xml:space="preserve">ADJOURN </w:t>
      </w:r>
    </w:p>
    <w:p w14:paraId="3A6C0A57" w14:textId="5DD57615" w:rsidR="00143DB7" w:rsidRDefault="00143DB7" w:rsidP="00143DB7">
      <w:pPr>
        <w:pStyle w:val="ListParagraph"/>
        <w:shd w:val="clear" w:color="auto" w:fill="FFFFFF"/>
        <w:spacing w:after="0" w:line="240" w:lineRule="auto"/>
        <w:rPr>
          <w:rFonts w:ascii="Times New Roman" w:eastAsia="Times New Roman" w:hAnsi="Times New Roman" w:cs="Times New Roman"/>
          <w:b/>
          <w:bCs/>
          <w:color w:val="222222"/>
          <w:sz w:val="28"/>
          <w:szCs w:val="28"/>
        </w:rPr>
      </w:pPr>
    </w:p>
    <w:p w14:paraId="611FF299" w14:textId="3F454044" w:rsidR="00143DB7" w:rsidRDefault="00143DB7" w:rsidP="00143DB7">
      <w:pPr>
        <w:pStyle w:val="ListParagraph"/>
        <w:shd w:val="clear" w:color="auto" w:fill="FFFFFF"/>
        <w:spacing w:after="0" w:line="240" w:lineRule="auto"/>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 xml:space="preserve">     Motion (W. Nunnally) to adjourn. </w:t>
      </w:r>
    </w:p>
    <w:p w14:paraId="5EBF534F" w14:textId="6D54E000" w:rsidR="00143DB7" w:rsidRDefault="00143DB7" w:rsidP="00143DB7">
      <w:pPr>
        <w:pStyle w:val="ListParagraph"/>
        <w:shd w:val="clear" w:color="auto" w:fill="FFFFFF"/>
        <w:spacing w:after="0" w:line="240" w:lineRule="auto"/>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 xml:space="preserve">     Second </w:t>
      </w:r>
      <w:r w:rsidR="00717EC6">
        <w:rPr>
          <w:rFonts w:ascii="Times New Roman" w:eastAsia="Times New Roman" w:hAnsi="Times New Roman" w:cs="Times New Roman"/>
          <w:b/>
          <w:bCs/>
          <w:color w:val="222222"/>
          <w:sz w:val="28"/>
          <w:szCs w:val="28"/>
        </w:rPr>
        <w:t xml:space="preserve">J. Penniman. </w:t>
      </w:r>
    </w:p>
    <w:p w14:paraId="6C226166" w14:textId="7E2E4169" w:rsidR="00717EC6" w:rsidRPr="00143DB7" w:rsidRDefault="00717EC6" w:rsidP="00143DB7">
      <w:pPr>
        <w:pStyle w:val="ListParagraph"/>
        <w:shd w:val="clear" w:color="auto" w:fill="FFFFFF"/>
        <w:spacing w:after="0" w:line="240" w:lineRule="auto"/>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 xml:space="preserve">     Motion passes 5-0. </w:t>
      </w:r>
    </w:p>
    <w:sectPr w:rsidR="00717EC6" w:rsidRPr="00143DB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03296" w14:textId="77777777" w:rsidR="00C04BAF" w:rsidRDefault="00C04BAF" w:rsidP="0080516B">
      <w:pPr>
        <w:spacing w:after="0" w:line="240" w:lineRule="auto"/>
      </w:pPr>
      <w:r>
        <w:separator/>
      </w:r>
    </w:p>
  </w:endnote>
  <w:endnote w:type="continuationSeparator" w:id="0">
    <w:p w14:paraId="344896C4" w14:textId="77777777" w:rsidR="00C04BAF" w:rsidRDefault="00C04BAF" w:rsidP="0080516B">
      <w:pPr>
        <w:spacing w:after="0" w:line="240" w:lineRule="auto"/>
      </w:pPr>
      <w:r>
        <w:continuationSeparator/>
      </w:r>
    </w:p>
  </w:endnote>
  <w:endnote w:type="continuationNotice" w:id="1">
    <w:p w14:paraId="465E8A4E" w14:textId="77777777" w:rsidR="00CB4B85" w:rsidRDefault="00CB4B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7601" w14:textId="77777777" w:rsidR="0095312B" w:rsidRDefault="00953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472016"/>
      <w:docPartObj>
        <w:docPartGallery w:val="Page Numbers (Bottom of Page)"/>
        <w:docPartUnique/>
      </w:docPartObj>
    </w:sdtPr>
    <w:sdtEndPr>
      <w:rPr>
        <w:noProof/>
      </w:rPr>
    </w:sdtEndPr>
    <w:sdtContent>
      <w:p w14:paraId="00C02C70" w14:textId="2C5F6781" w:rsidR="008463F9" w:rsidRDefault="006D4F0E">
        <w:pPr>
          <w:pStyle w:val="Footer"/>
          <w:rPr>
            <w:noProof/>
          </w:rPr>
        </w:pPr>
        <w:r>
          <w:fldChar w:fldCharType="begin"/>
        </w:r>
        <w:r>
          <w:instrText xml:space="preserve"> PAGE   \* MERGEFORMAT </w:instrText>
        </w:r>
        <w:r>
          <w:fldChar w:fldCharType="separate"/>
        </w:r>
        <w:r>
          <w:rPr>
            <w:noProof/>
          </w:rPr>
          <w:t>2</w:t>
        </w:r>
        <w:r>
          <w:rPr>
            <w:noProof/>
          </w:rPr>
          <w:fldChar w:fldCharType="end"/>
        </w:r>
        <w:r>
          <w:rPr>
            <w:noProof/>
          </w:rPr>
          <w:tab/>
        </w:r>
        <w:r w:rsidR="008C5F8F">
          <w:rPr>
            <w:noProof/>
          </w:rPr>
          <w:t>08.17.22 _TC_RCM continued</w:t>
        </w:r>
        <w:r w:rsidR="008463F9">
          <w:rPr>
            <w:noProof/>
          </w:rPr>
          <w:t>_Summary Minutes</w:t>
        </w:r>
      </w:p>
      <w:p w14:paraId="16997A13" w14:textId="0835530F" w:rsidR="006D4F0E" w:rsidRDefault="00CB4B85">
        <w:pPr>
          <w:pStyle w:val="Footer"/>
        </w:pPr>
      </w:p>
    </w:sdtContent>
  </w:sdt>
  <w:p w14:paraId="5E8E19D6" w14:textId="77777777" w:rsidR="0080516B" w:rsidRDefault="008051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C6B48" w14:textId="77777777" w:rsidR="0095312B" w:rsidRDefault="00953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145A2" w14:textId="77777777" w:rsidR="00C04BAF" w:rsidRDefault="00C04BAF" w:rsidP="0080516B">
      <w:pPr>
        <w:spacing w:after="0" w:line="240" w:lineRule="auto"/>
      </w:pPr>
      <w:r>
        <w:separator/>
      </w:r>
    </w:p>
  </w:footnote>
  <w:footnote w:type="continuationSeparator" w:id="0">
    <w:p w14:paraId="639CD523" w14:textId="77777777" w:rsidR="00C04BAF" w:rsidRDefault="00C04BAF" w:rsidP="0080516B">
      <w:pPr>
        <w:spacing w:after="0" w:line="240" w:lineRule="auto"/>
      </w:pPr>
      <w:r>
        <w:continuationSeparator/>
      </w:r>
    </w:p>
  </w:footnote>
  <w:footnote w:type="continuationNotice" w:id="1">
    <w:p w14:paraId="6DCE08E4" w14:textId="77777777" w:rsidR="00CB4B85" w:rsidRDefault="00CB4B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A0037" w14:textId="77777777" w:rsidR="0095312B" w:rsidRDefault="009531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0F96" w14:textId="77777777" w:rsidR="0095312B" w:rsidRDefault="009531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9BA8" w14:textId="77777777" w:rsidR="0095312B" w:rsidRDefault="00953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01406"/>
    <w:multiLevelType w:val="hybridMultilevel"/>
    <w:tmpl w:val="CE506D0E"/>
    <w:lvl w:ilvl="0" w:tplc="08F052A8">
      <w:start w:val="1"/>
      <w:numFmt w:val="upperLetter"/>
      <w:lvlText w:val="%1."/>
      <w:lvlJc w:val="left"/>
      <w:pPr>
        <w:ind w:left="720" w:hanging="360"/>
      </w:pPr>
      <w:rPr>
        <w:b/>
        <w:i w:val="0"/>
      </w:rPr>
    </w:lvl>
    <w:lvl w:ilvl="1" w:tplc="507C030C">
      <w:start w:val="1"/>
      <w:numFmt w:val="decimal"/>
      <w:lvlText w:val="%2."/>
      <w:lvlJc w:val="left"/>
      <w:pPr>
        <w:ind w:left="1440" w:hanging="360"/>
      </w:pPr>
      <w:rPr>
        <w:b/>
        <w:i w:val="0"/>
      </w:rPr>
    </w:lvl>
    <w:lvl w:ilvl="2" w:tplc="04090001">
      <w:start w:val="1"/>
      <w:numFmt w:val="bullet"/>
      <w:lvlText w:val=""/>
      <w:lvlJc w:val="left"/>
      <w:pPr>
        <w:ind w:left="2160" w:hanging="180"/>
      </w:pPr>
      <w:rPr>
        <w:rFonts w:ascii="Symbol" w:hAnsi="Symbol" w:hint="default"/>
        <w:b/>
      </w:rPr>
    </w:lvl>
    <w:lvl w:ilvl="3" w:tplc="871A75E6">
      <w:start w:val="1"/>
      <w:numFmt w:val="decimal"/>
      <w:lvlText w:val="%4."/>
      <w:lvlJc w:val="left"/>
      <w:pPr>
        <w:ind w:left="2880" w:hanging="360"/>
      </w:pPr>
    </w:lvl>
    <w:lvl w:ilvl="4" w:tplc="61AC6BE4">
      <w:start w:val="1"/>
      <w:numFmt w:val="lowerLetter"/>
      <w:lvlText w:val="%5."/>
      <w:lvlJc w:val="left"/>
      <w:pPr>
        <w:ind w:left="3600" w:hanging="360"/>
      </w:pPr>
    </w:lvl>
    <w:lvl w:ilvl="5" w:tplc="8B3E54C2">
      <w:start w:val="1"/>
      <w:numFmt w:val="lowerRoman"/>
      <w:lvlText w:val="%6."/>
      <w:lvlJc w:val="right"/>
      <w:pPr>
        <w:ind w:left="4320" w:hanging="180"/>
      </w:pPr>
    </w:lvl>
    <w:lvl w:ilvl="6" w:tplc="21307116">
      <w:start w:val="1"/>
      <w:numFmt w:val="decimal"/>
      <w:lvlText w:val="%7."/>
      <w:lvlJc w:val="left"/>
      <w:pPr>
        <w:ind w:left="5040" w:hanging="360"/>
      </w:pPr>
    </w:lvl>
    <w:lvl w:ilvl="7" w:tplc="B9626E2A">
      <w:start w:val="1"/>
      <w:numFmt w:val="lowerLetter"/>
      <w:lvlText w:val="%8."/>
      <w:lvlJc w:val="left"/>
      <w:pPr>
        <w:ind w:left="5760" w:hanging="360"/>
      </w:pPr>
    </w:lvl>
    <w:lvl w:ilvl="8" w:tplc="E47E5D04">
      <w:start w:val="1"/>
      <w:numFmt w:val="lowerRoman"/>
      <w:lvlText w:val="%9."/>
      <w:lvlJc w:val="right"/>
      <w:pPr>
        <w:ind w:left="6480" w:hanging="180"/>
      </w:pPr>
    </w:lvl>
  </w:abstractNum>
  <w:abstractNum w:abstractNumId="1" w15:restartNumberingAfterBreak="0">
    <w:nsid w:val="33404F9E"/>
    <w:multiLevelType w:val="hybridMultilevel"/>
    <w:tmpl w:val="5A200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3E621D8"/>
    <w:multiLevelType w:val="hybridMultilevel"/>
    <w:tmpl w:val="1D50EACA"/>
    <w:lvl w:ilvl="0" w:tplc="387E9B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31823347">
    <w:abstractNumId w:val="0"/>
  </w:num>
  <w:num w:numId="2" w16cid:durableId="1180507895">
    <w:abstractNumId w:val="1"/>
  </w:num>
  <w:num w:numId="3" w16cid:durableId="3683355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A8"/>
    <w:rsid w:val="00005F3C"/>
    <w:rsid w:val="000428ED"/>
    <w:rsid w:val="000B63A8"/>
    <w:rsid w:val="00134252"/>
    <w:rsid w:val="00143DB7"/>
    <w:rsid w:val="001A2399"/>
    <w:rsid w:val="00287344"/>
    <w:rsid w:val="002F4896"/>
    <w:rsid w:val="003B682B"/>
    <w:rsid w:val="0046540F"/>
    <w:rsid w:val="006D4F0E"/>
    <w:rsid w:val="00717EC6"/>
    <w:rsid w:val="00725230"/>
    <w:rsid w:val="007A4CC7"/>
    <w:rsid w:val="007F467F"/>
    <w:rsid w:val="0080516B"/>
    <w:rsid w:val="00842DB4"/>
    <w:rsid w:val="008463F9"/>
    <w:rsid w:val="00862554"/>
    <w:rsid w:val="008C5F8F"/>
    <w:rsid w:val="0092637F"/>
    <w:rsid w:val="0095312B"/>
    <w:rsid w:val="00AC1E43"/>
    <w:rsid w:val="00AE3832"/>
    <w:rsid w:val="00AE6FFA"/>
    <w:rsid w:val="00B11C1D"/>
    <w:rsid w:val="00B874C0"/>
    <w:rsid w:val="00BF5103"/>
    <w:rsid w:val="00C04BAF"/>
    <w:rsid w:val="00C72F0D"/>
    <w:rsid w:val="00CB4B85"/>
    <w:rsid w:val="00DB5480"/>
    <w:rsid w:val="00ED3F75"/>
    <w:rsid w:val="00F36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78223"/>
  <w15:chartTrackingRefBased/>
  <w15:docId w15:val="{89BF7F93-4958-4178-A4D1-A1F4C305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67F"/>
    <w:pPr>
      <w:ind w:left="720"/>
      <w:contextualSpacing/>
    </w:pPr>
    <w:rPr>
      <w:rFonts w:eastAsiaTheme="minorEastAsia"/>
    </w:rPr>
  </w:style>
  <w:style w:type="paragraph" w:styleId="NoSpacing">
    <w:name w:val="No Spacing"/>
    <w:link w:val="NoSpacingChar"/>
    <w:uiPriority w:val="1"/>
    <w:qFormat/>
    <w:rsid w:val="007F467F"/>
    <w:pPr>
      <w:spacing w:after="0" w:line="240" w:lineRule="auto"/>
    </w:pPr>
  </w:style>
  <w:style w:type="character" w:customStyle="1" w:styleId="NoSpacingChar">
    <w:name w:val="No Spacing Char"/>
    <w:basedOn w:val="DefaultParagraphFont"/>
    <w:link w:val="NoSpacing"/>
    <w:uiPriority w:val="1"/>
    <w:rsid w:val="007F467F"/>
  </w:style>
  <w:style w:type="paragraph" w:styleId="Header">
    <w:name w:val="header"/>
    <w:basedOn w:val="Normal"/>
    <w:link w:val="HeaderChar"/>
    <w:uiPriority w:val="99"/>
    <w:unhideWhenUsed/>
    <w:rsid w:val="0080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16B"/>
  </w:style>
  <w:style w:type="paragraph" w:styleId="Footer">
    <w:name w:val="footer"/>
    <w:basedOn w:val="Normal"/>
    <w:link w:val="FooterChar"/>
    <w:uiPriority w:val="99"/>
    <w:unhideWhenUsed/>
    <w:rsid w:val="0080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389134">
      <w:bodyDiv w:val="1"/>
      <w:marLeft w:val="0"/>
      <w:marRight w:val="0"/>
      <w:marTop w:val="0"/>
      <w:marBottom w:val="0"/>
      <w:divBdr>
        <w:top w:val="none" w:sz="0" w:space="0" w:color="auto"/>
        <w:left w:val="none" w:sz="0" w:space="0" w:color="auto"/>
        <w:bottom w:val="none" w:sz="0" w:space="0" w:color="auto"/>
        <w:right w:val="none" w:sz="0" w:space="0" w:color="auto"/>
      </w:divBdr>
      <w:divsChild>
        <w:div w:id="772557764">
          <w:marLeft w:val="0"/>
          <w:marRight w:val="0"/>
          <w:marTop w:val="0"/>
          <w:marBottom w:val="0"/>
          <w:divBdr>
            <w:top w:val="none" w:sz="0" w:space="0" w:color="auto"/>
            <w:left w:val="none" w:sz="0" w:space="0" w:color="auto"/>
            <w:bottom w:val="none" w:sz="0" w:space="0" w:color="auto"/>
            <w:right w:val="none" w:sz="0" w:space="0" w:color="auto"/>
          </w:divBdr>
        </w:div>
        <w:div w:id="1319263954">
          <w:marLeft w:val="0"/>
          <w:marRight w:val="0"/>
          <w:marTop w:val="0"/>
          <w:marBottom w:val="0"/>
          <w:divBdr>
            <w:top w:val="none" w:sz="0" w:space="0" w:color="auto"/>
            <w:left w:val="none" w:sz="0" w:space="0" w:color="auto"/>
            <w:bottom w:val="none" w:sz="0" w:space="0" w:color="auto"/>
            <w:right w:val="none" w:sz="0" w:space="0" w:color="auto"/>
          </w:divBdr>
        </w:div>
        <w:div w:id="874779721">
          <w:marLeft w:val="0"/>
          <w:marRight w:val="0"/>
          <w:marTop w:val="0"/>
          <w:marBottom w:val="0"/>
          <w:divBdr>
            <w:top w:val="none" w:sz="0" w:space="0" w:color="auto"/>
            <w:left w:val="none" w:sz="0" w:space="0" w:color="auto"/>
            <w:bottom w:val="none" w:sz="0" w:space="0" w:color="auto"/>
            <w:right w:val="none" w:sz="0" w:space="0" w:color="auto"/>
          </w:divBdr>
        </w:div>
        <w:div w:id="1251964865">
          <w:marLeft w:val="0"/>
          <w:marRight w:val="0"/>
          <w:marTop w:val="0"/>
          <w:marBottom w:val="0"/>
          <w:divBdr>
            <w:top w:val="none" w:sz="0" w:space="0" w:color="auto"/>
            <w:left w:val="none" w:sz="0" w:space="0" w:color="auto"/>
            <w:bottom w:val="none" w:sz="0" w:space="0" w:color="auto"/>
            <w:right w:val="none" w:sz="0" w:space="0" w:color="auto"/>
          </w:divBdr>
        </w:div>
        <w:div w:id="1478066008">
          <w:marLeft w:val="0"/>
          <w:marRight w:val="0"/>
          <w:marTop w:val="0"/>
          <w:marBottom w:val="0"/>
          <w:divBdr>
            <w:top w:val="none" w:sz="0" w:space="0" w:color="auto"/>
            <w:left w:val="none" w:sz="0" w:space="0" w:color="auto"/>
            <w:bottom w:val="none" w:sz="0" w:space="0" w:color="auto"/>
            <w:right w:val="none" w:sz="0" w:space="0" w:color="auto"/>
          </w:divBdr>
        </w:div>
        <w:div w:id="174997334">
          <w:marLeft w:val="0"/>
          <w:marRight w:val="0"/>
          <w:marTop w:val="0"/>
          <w:marBottom w:val="0"/>
          <w:divBdr>
            <w:top w:val="none" w:sz="0" w:space="0" w:color="auto"/>
            <w:left w:val="none" w:sz="0" w:space="0" w:color="auto"/>
            <w:bottom w:val="none" w:sz="0" w:space="0" w:color="auto"/>
            <w:right w:val="none" w:sz="0" w:space="0" w:color="auto"/>
          </w:divBdr>
        </w:div>
        <w:div w:id="1818842473">
          <w:marLeft w:val="0"/>
          <w:marRight w:val="0"/>
          <w:marTop w:val="0"/>
          <w:marBottom w:val="0"/>
          <w:divBdr>
            <w:top w:val="none" w:sz="0" w:space="0" w:color="auto"/>
            <w:left w:val="none" w:sz="0" w:space="0" w:color="auto"/>
            <w:bottom w:val="none" w:sz="0" w:space="0" w:color="auto"/>
            <w:right w:val="none" w:sz="0" w:space="0" w:color="auto"/>
          </w:divBdr>
        </w:div>
        <w:div w:id="991757451">
          <w:marLeft w:val="0"/>
          <w:marRight w:val="0"/>
          <w:marTop w:val="0"/>
          <w:marBottom w:val="0"/>
          <w:divBdr>
            <w:top w:val="none" w:sz="0" w:space="0" w:color="auto"/>
            <w:left w:val="none" w:sz="0" w:space="0" w:color="auto"/>
            <w:bottom w:val="none" w:sz="0" w:space="0" w:color="auto"/>
            <w:right w:val="none" w:sz="0" w:space="0" w:color="auto"/>
          </w:divBdr>
        </w:div>
        <w:div w:id="1680738503">
          <w:marLeft w:val="0"/>
          <w:marRight w:val="0"/>
          <w:marTop w:val="0"/>
          <w:marBottom w:val="0"/>
          <w:divBdr>
            <w:top w:val="none" w:sz="0" w:space="0" w:color="auto"/>
            <w:left w:val="none" w:sz="0" w:space="0" w:color="auto"/>
            <w:bottom w:val="none" w:sz="0" w:space="0" w:color="auto"/>
            <w:right w:val="none" w:sz="0" w:space="0" w:color="auto"/>
          </w:divBdr>
        </w:div>
        <w:div w:id="1184973840">
          <w:marLeft w:val="0"/>
          <w:marRight w:val="0"/>
          <w:marTop w:val="0"/>
          <w:marBottom w:val="0"/>
          <w:divBdr>
            <w:top w:val="none" w:sz="0" w:space="0" w:color="auto"/>
            <w:left w:val="none" w:sz="0" w:space="0" w:color="auto"/>
            <w:bottom w:val="none" w:sz="0" w:space="0" w:color="auto"/>
            <w:right w:val="none" w:sz="0" w:space="0" w:color="auto"/>
          </w:divBdr>
        </w:div>
        <w:div w:id="882979416">
          <w:marLeft w:val="0"/>
          <w:marRight w:val="0"/>
          <w:marTop w:val="0"/>
          <w:marBottom w:val="0"/>
          <w:divBdr>
            <w:top w:val="none" w:sz="0" w:space="0" w:color="auto"/>
            <w:left w:val="none" w:sz="0" w:space="0" w:color="auto"/>
            <w:bottom w:val="none" w:sz="0" w:space="0" w:color="auto"/>
            <w:right w:val="none" w:sz="0" w:space="0" w:color="auto"/>
          </w:divBdr>
        </w:div>
        <w:div w:id="1851599583">
          <w:marLeft w:val="0"/>
          <w:marRight w:val="0"/>
          <w:marTop w:val="0"/>
          <w:marBottom w:val="0"/>
          <w:divBdr>
            <w:top w:val="none" w:sz="0" w:space="0" w:color="auto"/>
            <w:left w:val="none" w:sz="0" w:space="0" w:color="auto"/>
            <w:bottom w:val="none" w:sz="0" w:space="0" w:color="auto"/>
            <w:right w:val="none" w:sz="0" w:space="0" w:color="auto"/>
          </w:divBdr>
        </w:div>
        <w:div w:id="1252543992">
          <w:marLeft w:val="0"/>
          <w:marRight w:val="0"/>
          <w:marTop w:val="0"/>
          <w:marBottom w:val="0"/>
          <w:divBdr>
            <w:top w:val="none" w:sz="0" w:space="0" w:color="auto"/>
            <w:left w:val="none" w:sz="0" w:space="0" w:color="auto"/>
            <w:bottom w:val="none" w:sz="0" w:space="0" w:color="auto"/>
            <w:right w:val="none" w:sz="0" w:space="0" w:color="auto"/>
          </w:divBdr>
        </w:div>
        <w:div w:id="1002314528">
          <w:marLeft w:val="0"/>
          <w:marRight w:val="0"/>
          <w:marTop w:val="0"/>
          <w:marBottom w:val="0"/>
          <w:divBdr>
            <w:top w:val="none" w:sz="0" w:space="0" w:color="auto"/>
            <w:left w:val="none" w:sz="0" w:space="0" w:color="auto"/>
            <w:bottom w:val="none" w:sz="0" w:space="0" w:color="auto"/>
            <w:right w:val="none" w:sz="0" w:space="0" w:color="auto"/>
          </w:divBdr>
        </w:div>
        <w:div w:id="751195053">
          <w:marLeft w:val="0"/>
          <w:marRight w:val="0"/>
          <w:marTop w:val="0"/>
          <w:marBottom w:val="0"/>
          <w:divBdr>
            <w:top w:val="none" w:sz="0" w:space="0" w:color="auto"/>
            <w:left w:val="none" w:sz="0" w:space="0" w:color="auto"/>
            <w:bottom w:val="none" w:sz="0" w:space="0" w:color="auto"/>
            <w:right w:val="none" w:sz="0" w:space="0" w:color="auto"/>
          </w:divBdr>
        </w:div>
        <w:div w:id="725687793">
          <w:marLeft w:val="0"/>
          <w:marRight w:val="0"/>
          <w:marTop w:val="0"/>
          <w:marBottom w:val="0"/>
          <w:divBdr>
            <w:top w:val="none" w:sz="0" w:space="0" w:color="auto"/>
            <w:left w:val="none" w:sz="0" w:space="0" w:color="auto"/>
            <w:bottom w:val="none" w:sz="0" w:space="0" w:color="auto"/>
            <w:right w:val="none" w:sz="0" w:space="0" w:color="auto"/>
          </w:divBdr>
        </w:div>
        <w:div w:id="775180045">
          <w:marLeft w:val="0"/>
          <w:marRight w:val="0"/>
          <w:marTop w:val="0"/>
          <w:marBottom w:val="0"/>
          <w:divBdr>
            <w:top w:val="none" w:sz="0" w:space="0" w:color="auto"/>
            <w:left w:val="none" w:sz="0" w:space="0" w:color="auto"/>
            <w:bottom w:val="none" w:sz="0" w:space="0" w:color="auto"/>
            <w:right w:val="none" w:sz="0" w:space="0" w:color="auto"/>
          </w:divBdr>
        </w:div>
        <w:div w:id="1476723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TAYLOR</dc:creator>
  <cp:keywords/>
  <dc:description/>
  <cp:lastModifiedBy>LAUREL TAYLOR</cp:lastModifiedBy>
  <cp:revision>12</cp:revision>
  <dcterms:created xsi:type="dcterms:W3CDTF">2022-08-22T15:30:00Z</dcterms:created>
  <dcterms:modified xsi:type="dcterms:W3CDTF">2022-08-26T14:22:00Z</dcterms:modified>
</cp:coreProperties>
</file>