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31" w:rsidRPr="00283131" w:rsidRDefault="00283131" w:rsidP="00283131">
      <w:pPr>
        <w:shd w:val="clear" w:color="auto" w:fill="FFFFFF"/>
        <w:spacing w:after="0" w:line="240" w:lineRule="auto"/>
        <w:rPr>
          <w:rFonts w:ascii="Arial" w:eastAsia="Times New Roman" w:hAnsi="Arial" w:cs="Arial"/>
          <w:color w:val="222222"/>
          <w:sz w:val="24"/>
          <w:szCs w:val="24"/>
        </w:rPr>
      </w:pPr>
      <w:r w:rsidRPr="00283131">
        <w:rPr>
          <w:rFonts w:ascii="Arial" w:eastAsia="Times New Roman" w:hAnsi="Arial" w:cs="Arial"/>
          <w:color w:val="222222"/>
          <w:sz w:val="24"/>
          <w:szCs w:val="24"/>
        </w:rPr>
        <w:t>The changes that have been made since the last public hearing:</w:t>
      </w:r>
    </w:p>
    <w:p w:rsidR="00283131" w:rsidRPr="00283131" w:rsidRDefault="00283131" w:rsidP="00283131">
      <w:pPr>
        <w:shd w:val="clear" w:color="auto" w:fill="FFFFFF"/>
        <w:spacing w:after="0" w:line="240" w:lineRule="auto"/>
        <w:rPr>
          <w:rFonts w:ascii="Arial" w:eastAsia="Times New Roman" w:hAnsi="Arial" w:cs="Arial"/>
          <w:color w:val="222222"/>
          <w:sz w:val="24"/>
          <w:szCs w:val="24"/>
        </w:rPr>
      </w:pPr>
      <w:r w:rsidRPr="00283131">
        <w:rPr>
          <w:rFonts w:ascii="Arial" w:eastAsia="Times New Roman" w:hAnsi="Arial" w:cs="Arial"/>
          <w:color w:val="222222"/>
          <w:sz w:val="24"/>
          <w:szCs w:val="24"/>
        </w:rPr>
        <w:t> </w:t>
      </w:r>
    </w:p>
    <w:p w:rsidR="00283131" w:rsidRPr="00283131" w:rsidRDefault="00283131" w:rsidP="00283131">
      <w:pPr>
        <w:numPr>
          <w:ilvl w:val="0"/>
          <w:numId w:val="1"/>
        </w:numPr>
        <w:shd w:val="clear" w:color="auto" w:fill="FFFFFF"/>
        <w:spacing w:after="0" w:line="240" w:lineRule="auto"/>
        <w:rPr>
          <w:rFonts w:ascii="Calibri" w:eastAsia="Times New Roman" w:hAnsi="Calibri" w:cs="Calibri"/>
          <w:color w:val="222222"/>
        </w:rPr>
      </w:pPr>
      <w:r w:rsidRPr="00283131">
        <w:rPr>
          <w:rFonts w:ascii="Calibri" w:eastAsia="Times New Roman" w:hAnsi="Calibri" w:cs="Calibri"/>
          <w:color w:val="222222"/>
        </w:rPr>
        <w:t>Adjusted “Professional Services” to a new total of $60,000</w:t>
      </w:r>
    </w:p>
    <w:p w:rsidR="00283131" w:rsidRPr="00283131" w:rsidRDefault="00283131" w:rsidP="00283131">
      <w:pPr>
        <w:numPr>
          <w:ilvl w:val="1"/>
          <w:numId w:val="1"/>
        </w:numPr>
        <w:shd w:val="clear" w:color="auto" w:fill="FFFFFF"/>
        <w:spacing w:after="0" w:line="240" w:lineRule="auto"/>
        <w:rPr>
          <w:rFonts w:ascii="Calibri" w:eastAsia="Times New Roman" w:hAnsi="Calibri" w:cs="Calibri"/>
          <w:color w:val="222222"/>
        </w:rPr>
      </w:pPr>
      <w:r w:rsidRPr="00283131">
        <w:rPr>
          <w:rFonts w:ascii="Calibri" w:eastAsia="Times New Roman" w:hAnsi="Calibri" w:cs="Calibri"/>
          <w:color w:val="222222"/>
        </w:rPr>
        <w:t>Total reflects the following:</w:t>
      </w:r>
    </w:p>
    <w:p w:rsidR="00283131" w:rsidRPr="00283131" w:rsidRDefault="00283131" w:rsidP="00283131">
      <w:pPr>
        <w:shd w:val="clear" w:color="auto" w:fill="FFFFFF"/>
        <w:spacing w:after="0" w:line="240" w:lineRule="auto"/>
        <w:ind w:left="2160"/>
        <w:rPr>
          <w:rFonts w:ascii="Calibri" w:eastAsia="Times New Roman" w:hAnsi="Calibri" w:cs="Calibri"/>
          <w:color w:val="222222"/>
        </w:rPr>
      </w:pPr>
      <w:r w:rsidRPr="00283131">
        <w:rPr>
          <w:rFonts w:ascii="Times New Roman" w:eastAsia="Times New Roman" w:hAnsi="Times New Roman" w:cs="Times New Roman"/>
          <w:color w:val="222222"/>
          <w:sz w:val="14"/>
          <w:szCs w:val="14"/>
        </w:rPr>
        <w:t>                                                    </w:t>
      </w:r>
      <w:proofErr w:type="spellStart"/>
      <w:proofErr w:type="gramStart"/>
      <w:r w:rsidRPr="00283131">
        <w:rPr>
          <w:rFonts w:ascii="Calibri" w:eastAsia="Times New Roman" w:hAnsi="Calibri" w:cs="Calibri"/>
          <w:color w:val="222222"/>
        </w:rPr>
        <w:t>i</w:t>
      </w:r>
      <w:proofErr w:type="spellEnd"/>
      <w:proofErr w:type="gramEnd"/>
      <w:r w:rsidRPr="00283131">
        <w:rPr>
          <w:rFonts w:ascii="Calibri" w:eastAsia="Times New Roman" w:hAnsi="Calibri" w:cs="Calibri"/>
          <w:color w:val="222222"/>
        </w:rPr>
        <w:t>.</w:t>
      </w:r>
      <w:r w:rsidRPr="00283131">
        <w:rPr>
          <w:rFonts w:ascii="Times New Roman" w:eastAsia="Times New Roman" w:hAnsi="Times New Roman" w:cs="Times New Roman"/>
          <w:color w:val="222222"/>
          <w:sz w:val="14"/>
          <w:szCs w:val="14"/>
        </w:rPr>
        <w:t>     </w:t>
      </w:r>
      <w:r w:rsidRPr="00283131">
        <w:rPr>
          <w:rFonts w:ascii="Calibri" w:eastAsia="Times New Roman" w:hAnsi="Calibri" w:cs="Calibri"/>
          <w:color w:val="222222"/>
        </w:rPr>
        <w:t> the hiring of Sands Anderson based on 10hrs per month (for 8 months remaining) at their hourly rate.</w:t>
      </w:r>
    </w:p>
    <w:p w:rsidR="00283131" w:rsidRPr="00283131" w:rsidRDefault="00283131" w:rsidP="00283131">
      <w:pPr>
        <w:shd w:val="clear" w:color="auto" w:fill="FFFFFF"/>
        <w:spacing w:after="0" w:line="240" w:lineRule="auto"/>
        <w:ind w:left="2160"/>
        <w:rPr>
          <w:rFonts w:ascii="Calibri" w:eastAsia="Times New Roman" w:hAnsi="Calibri" w:cs="Calibri"/>
          <w:color w:val="222222"/>
        </w:rPr>
      </w:pPr>
      <w:r w:rsidRPr="00283131">
        <w:rPr>
          <w:rFonts w:ascii="Times New Roman" w:eastAsia="Times New Roman" w:hAnsi="Times New Roman" w:cs="Times New Roman"/>
          <w:color w:val="222222"/>
          <w:sz w:val="14"/>
          <w:szCs w:val="14"/>
        </w:rPr>
        <w:t>                                                   </w:t>
      </w:r>
      <w:r w:rsidRPr="00283131">
        <w:rPr>
          <w:rFonts w:ascii="Calibri" w:eastAsia="Times New Roman" w:hAnsi="Calibri" w:cs="Calibri"/>
          <w:color w:val="222222"/>
        </w:rPr>
        <w:t>ii.</w:t>
      </w:r>
      <w:r w:rsidRPr="00283131">
        <w:rPr>
          <w:rFonts w:ascii="Times New Roman" w:eastAsia="Times New Roman" w:hAnsi="Times New Roman" w:cs="Times New Roman"/>
          <w:color w:val="222222"/>
          <w:sz w:val="14"/>
          <w:szCs w:val="14"/>
        </w:rPr>
        <w:t>     </w:t>
      </w:r>
      <w:r w:rsidRPr="00283131">
        <w:rPr>
          <w:rFonts w:ascii="Calibri" w:eastAsia="Times New Roman" w:hAnsi="Calibri" w:cs="Calibri"/>
          <w:color w:val="222222"/>
        </w:rPr>
        <w:t>Adjusted “Professional Services” to account the for estimate annual cost of our treasurer based on the invoices we have received for this FY to date</w:t>
      </w:r>
    </w:p>
    <w:p w:rsidR="00283131" w:rsidRPr="00283131" w:rsidRDefault="00283131" w:rsidP="00283131">
      <w:pPr>
        <w:shd w:val="clear" w:color="auto" w:fill="FFFFFF"/>
        <w:spacing w:after="0" w:line="240" w:lineRule="auto"/>
        <w:ind w:left="2160"/>
        <w:rPr>
          <w:rFonts w:ascii="Calibri" w:eastAsia="Times New Roman" w:hAnsi="Calibri" w:cs="Calibri"/>
          <w:color w:val="222222"/>
        </w:rPr>
      </w:pPr>
      <w:r w:rsidRPr="00283131">
        <w:rPr>
          <w:rFonts w:ascii="Times New Roman" w:eastAsia="Times New Roman" w:hAnsi="Times New Roman" w:cs="Times New Roman"/>
          <w:color w:val="222222"/>
          <w:sz w:val="14"/>
          <w:szCs w:val="14"/>
        </w:rPr>
        <w:t>                                                  </w:t>
      </w:r>
      <w:r w:rsidRPr="00283131">
        <w:rPr>
          <w:rFonts w:ascii="Calibri" w:eastAsia="Times New Roman" w:hAnsi="Calibri" w:cs="Calibri"/>
          <w:color w:val="222222"/>
        </w:rPr>
        <w:t>iii.</w:t>
      </w:r>
      <w:r w:rsidRPr="00283131">
        <w:rPr>
          <w:rFonts w:ascii="Times New Roman" w:eastAsia="Times New Roman" w:hAnsi="Times New Roman" w:cs="Times New Roman"/>
          <w:color w:val="222222"/>
          <w:sz w:val="14"/>
          <w:szCs w:val="14"/>
        </w:rPr>
        <w:t>     </w:t>
      </w:r>
      <w:r w:rsidRPr="00283131">
        <w:rPr>
          <w:rFonts w:ascii="Calibri" w:eastAsia="Times New Roman" w:hAnsi="Calibri" w:cs="Calibri"/>
          <w:color w:val="222222"/>
        </w:rPr>
        <w:t>Adjusted “Professional Services” to account for the expenses of Keane Law, PLLC for work on Fisher’s Pitt</w:t>
      </w:r>
    </w:p>
    <w:p w:rsidR="00283131" w:rsidRPr="00283131" w:rsidRDefault="00283131" w:rsidP="00283131">
      <w:pPr>
        <w:numPr>
          <w:ilvl w:val="0"/>
          <w:numId w:val="2"/>
        </w:numPr>
        <w:shd w:val="clear" w:color="auto" w:fill="FFFFFF"/>
        <w:spacing w:after="0" w:line="240" w:lineRule="auto"/>
        <w:rPr>
          <w:rFonts w:ascii="Calibri" w:eastAsia="Times New Roman" w:hAnsi="Calibri" w:cs="Calibri"/>
          <w:color w:val="222222"/>
        </w:rPr>
      </w:pPr>
      <w:r w:rsidRPr="00283131">
        <w:rPr>
          <w:rFonts w:ascii="Calibri" w:eastAsia="Times New Roman" w:hAnsi="Calibri" w:cs="Calibri"/>
          <w:color w:val="222222"/>
        </w:rPr>
        <w:t>Under “Public Safety and Code Enforcement” in Operating Expenses I put $15,500 to account for :</w:t>
      </w:r>
    </w:p>
    <w:p w:rsidR="00283131" w:rsidRPr="00283131" w:rsidRDefault="00283131" w:rsidP="00283131">
      <w:pPr>
        <w:shd w:val="clear" w:color="auto" w:fill="FFFFFF"/>
        <w:spacing w:after="0" w:line="240" w:lineRule="auto"/>
        <w:ind w:left="2160"/>
        <w:rPr>
          <w:rFonts w:ascii="Calibri" w:eastAsia="Times New Roman" w:hAnsi="Calibri" w:cs="Calibri"/>
          <w:color w:val="222222"/>
        </w:rPr>
      </w:pPr>
      <w:r w:rsidRPr="00283131">
        <w:rPr>
          <w:rFonts w:ascii="Times New Roman" w:eastAsia="Times New Roman" w:hAnsi="Times New Roman" w:cs="Times New Roman"/>
          <w:color w:val="222222"/>
          <w:sz w:val="14"/>
          <w:szCs w:val="14"/>
        </w:rPr>
        <w:t>                                                    </w:t>
      </w:r>
      <w:proofErr w:type="gramStart"/>
      <w:r w:rsidRPr="00283131">
        <w:rPr>
          <w:rFonts w:ascii="Calibri" w:eastAsia="Times New Roman" w:hAnsi="Calibri" w:cs="Calibri"/>
          <w:color w:val="222222"/>
        </w:rPr>
        <w:t>i</w:t>
      </w:r>
      <w:proofErr w:type="gramEnd"/>
      <w:r w:rsidRPr="00283131">
        <w:rPr>
          <w:rFonts w:ascii="Calibri" w:eastAsia="Times New Roman" w:hAnsi="Calibri" w:cs="Calibri"/>
          <w:color w:val="222222"/>
        </w:rPr>
        <w:t>.</w:t>
      </w:r>
      <w:r w:rsidRPr="00283131">
        <w:rPr>
          <w:rFonts w:ascii="Times New Roman" w:eastAsia="Times New Roman" w:hAnsi="Times New Roman" w:cs="Times New Roman"/>
          <w:color w:val="222222"/>
          <w:sz w:val="14"/>
          <w:szCs w:val="14"/>
        </w:rPr>
        <w:t>     </w:t>
      </w:r>
      <w:r w:rsidRPr="00283131">
        <w:rPr>
          <w:rFonts w:ascii="Calibri" w:eastAsia="Times New Roman" w:hAnsi="Calibri" w:cs="Calibri"/>
          <w:color w:val="222222"/>
        </w:rPr>
        <w:t>$10,000 to White Stone VFD</w:t>
      </w:r>
    </w:p>
    <w:p w:rsidR="00283131" w:rsidRPr="00283131" w:rsidRDefault="00283131" w:rsidP="00283131">
      <w:pPr>
        <w:shd w:val="clear" w:color="auto" w:fill="FFFFFF"/>
        <w:spacing w:after="0" w:line="240" w:lineRule="auto"/>
        <w:ind w:left="2160"/>
        <w:rPr>
          <w:rFonts w:ascii="Calibri" w:eastAsia="Times New Roman" w:hAnsi="Calibri" w:cs="Calibri"/>
          <w:color w:val="222222"/>
        </w:rPr>
      </w:pPr>
      <w:r w:rsidRPr="00283131">
        <w:rPr>
          <w:rFonts w:ascii="Times New Roman" w:eastAsia="Times New Roman" w:hAnsi="Times New Roman" w:cs="Times New Roman"/>
          <w:color w:val="222222"/>
          <w:sz w:val="14"/>
          <w:szCs w:val="14"/>
        </w:rPr>
        <w:t>                                                   </w:t>
      </w:r>
      <w:proofErr w:type="gramStart"/>
      <w:r w:rsidRPr="00283131">
        <w:rPr>
          <w:rFonts w:ascii="Calibri" w:eastAsia="Times New Roman" w:hAnsi="Calibri" w:cs="Calibri"/>
          <w:color w:val="222222"/>
        </w:rPr>
        <w:t>ii</w:t>
      </w:r>
      <w:proofErr w:type="gramEnd"/>
      <w:r w:rsidRPr="00283131">
        <w:rPr>
          <w:rFonts w:ascii="Calibri" w:eastAsia="Times New Roman" w:hAnsi="Calibri" w:cs="Calibri"/>
          <w:color w:val="222222"/>
        </w:rPr>
        <w:t>.</w:t>
      </w:r>
      <w:r w:rsidRPr="00283131">
        <w:rPr>
          <w:rFonts w:ascii="Times New Roman" w:eastAsia="Times New Roman" w:hAnsi="Times New Roman" w:cs="Times New Roman"/>
          <w:color w:val="222222"/>
          <w:sz w:val="14"/>
          <w:szCs w:val="14"/>
        </w:rPr>
        <w:t>     </w:t>
      </w:r>
      <w:r w:rsidRPr="00283131">
        <w:rPr>
          <w:rFonts w:ascii="Calibri" w:eastAsia="Times New Roman" w:hAnsi="Calibri" w:cs="Calibri"/>
          <w:color w:val="222222"/>
        </w:rPr>
        <w:t>$5,0000 to KVFD</w:t>
      </w:r>
    </w:p>
    <w:p w:rsidR="00283131" w:rsidRPr="00283131" w:rsidRDefault="00283131" w:rsidP="00283131">
      <w:pPr>
        <w:shd w:val="clear" w:color="auto" w:fill="FFFFFF"/>
        <w:spacing w:after="0" w:line="240" w:lineRule="auto"/>
        <w:ind w:left="2160"/>
        <w:rPr>
          <w:rFonts w:ascii="Calibri" w:eastAsia="Times New Roman" w:hAnsi="Calibri" w:cs="Calibri"/>
          <w:color w:val="222222"/>
        </w:rPr>
      </w:pPr>
      <w:r w:rsidRPr="00283131">
        <w:rPr>
          <w:rFonts w:ascii="Times New Roman" w:eastAsia="Times New Roman" w:hAnsi="Times New Roman" w:cs="Times New Roman"/>
          <w:color w:val="222222"/>
          <w:sz w:val="14"/>
          <w:szCs w:val="14"/>
        </w:rPr>
        <w:t>                                                  </w:t>
      </w:r>
      <w:proofErr w:type="gramStart"/>
      <w:r w:rsidRPr="00283131">
        <w:rPr>
          <w:rFonts w:ascii="Calibri" w:eastAsia="Times New Roman" w:hAnsi="Calibri" w:cs="Calibri"/>
          <w:color w:val="222222"/>
        </w:rPr>
        <w:t>iii</w:t>
      </w:r>
      <w:proofErr w:type="gramEnd"/>
      <w:r w:rsidRPr="00283131">
        <w:rPr>
          <w:rFonts w:ascii="Calibri" w:eastAsia="Times New Roman" w:hAnsi="Calibri" w:cs="Calibri"/>
          <w:color w:val="222222"/>
        </w:rPr>
        <w:t>.</w:t>
      </w:r>
      <w:r w:rsidRPr="00283131">
        <w:rPr>
          <w:rFonts w:ascii="Times New Roman" w:eastAsia="Times New Roman" w:hAnsi="Times New Roman" w:cs="Times New Roman"/>
          <w:color w:val="222222"/>
          <w:sz w:val="14"/>
          <w:szCs w:val="14"/>
        </w:rPr>
        <w:t>     </w:t>
      </w:r>
      <w:r w:rsidRPr="00283131">
        <w:rPr>
          <w:rFonts w:ascii="Calibri" w:eastAsia="Times New Roman" w:hAnsi="Calibri" w:cs="Calibri"/>
          <w:color w:val="222222"/>
        </w:rPr>
        <w:t>$500 for code enforcement</w:t>
      </w:r>
    </w:p>
    <w:p w:rsidR="00283131" w:rsidRPr="00283131" w:rsidRDefault="00283131" w:rsidP="00283131">
      <w:pPr>
        <w:numPr>
          <w:ilvl w:val="0"/>
          <w:numId w:val="3"/>
        </w:numPr>
        <w:shd w:val="clear" w:color="auto" w:fill="FFFFFF"/>
        <w:spacing w:after="0" w:line="240" w:lineRule="auto"/>
        <w:rPr>
          <w:rFonts w:ascii="Calibri" w:eastAsia="Times New Roman" w:hAnsi="Calibri" w:cs="Calibri"/>
          <w:color w:val="222222"/>
        </w:rPr>
      </w:pPr>
      <w:r w:rsidRPr="00283131">
        <w:rPr>
          <w:rFonts w:ascii="Calibri" w:eastAsia="Times New Roman" w:hAnsi="Calibri" w:cs="Calibri"/>
          <w:color w:val="222222"/>
        </w:rPr>
        <w:t>Under “Charitable Donations – Fire and Rescue” in C</w:t>
      </w:r>
      <w:r>
        <w:rPr>
          <w:rFonts w:ascii="Calibri" w:eastAsia="Times New Roman" w:hAnsi="Calibri" w:cs="Calibri"/>
          <w:color w:val="222222"/>
        </w:rPr>
        <w:t>ommunity Support and Tourism</w:t>
      </w:r>
      <w:bookmarkStart w:id="0" w:name="_GoBack"/>
      <w:bookmarkEnd w:id="0"/>
      <w:r w:rsidRPr="00283131">
        <w:rPr>
          <w:rFonts w:ascii="Calibri" w:eastAsia="Times New Roman" w:hAnsi="Calibri" w:cs="Calibri"/>
          <w:color w:val="222222"/>
        </w:rPr>
        <w:t xml:space="preserve"> is a $</w:t>
      </w:r>
      <w:proofErr w:type="gramStart"/>
      <w:r w:rsidRPr="00283131">
        <w:rPr>
          <w:rFonts w:ascii="Calibri" w:eastAsia="Times New Roman" w:hAnsi="Calibri" w:cs="Calibri"/>
          <w:color w:val="222222"/>
        </w:rPr>
        <w:t>0  because</w:t>
      </w:r>
      <w:proofErr w:type="gramEnd"/>
      <w:r w:rsidRPr="00283131">
        <w:rPr>
          <w:rFonts w:ascii="Calibri" w:eastAsia="Times New Roman" w:hAnsi="Calibri" w:cs="Calibri"/>
          <w:color w:val="222222"/>
        </w:rPr>
        <w:t xml:space="preserve"> we are giving the two VFD’s money from the ATL grant and not an actual donation from our operating budget.  The total amount of money to be given has not changed, just the line item where its reflected</w:t>
      </w:r>
    </w:p>
    <w:p w:rsidR="00283131" w:rsidRPr="00283131" w:rsidRDefault="00283131" w:rsidP="00283131">
      <w:pPr>
        <w:numPr>
          <w:ilvl w:val="0"/>
          <w:numId w:val="3"/>
        </w:numPr>
        <w:shd w:val="clear" w:color="auto" w:fill="FFFFFF"/>
        <w:spacing w:after="0" w:line="240" w:lineRule="auto"/>
        <w:rPr>
          <w:rFonts w:ascii="Calibri" w:eastAsia="Times New Roman" w:hAnsi="Calibri" w:cs="Calibri"/>
          <w:color w:val="222222"/>
        </w:rPr>
      </w:pPr>
      <w:r w:rsidRPr="00283131">
        <w:rPr>
          <w:rFonts w:ascii="Calibri" w:eastAsia="Times New Roman" w:hAnsi="Calibri" w:cs="Calibri"/>
          <w:color w:val="222222"/>
        </w:rPr>
        <w:t>Capital Budget –</w:t>
      </w:r>
    </w:p>
    <w:p w:rsidR="00283131" w:rsidRPr="00283131" w:rsidRDefault="00283131" w:rsidP="00283131">
      <w:pPr>
        <w:numPr>
          <w:ilvl w:val="1"/>
          <w:numId w:val="3"/>
        </w:numPr>
        <w:shd w:val="clear" w:color="auto" w:fill="FFFFFF"/>
        <w:spacing w:after="0" w:line="240" w:lineRule="auto"/>
        <w:rPr>
          <w:rFonts w:ascii="Calibri" w:eastAsia="Times New Roman" w:hAnsi="Calibri" w:cs="Calibri"/>
          <w:color w:val="222222"/>
        </w:rPr>
      </w:pPr>
      <w:r w:rsidRPr="00283131">
        <w:rPr>
          <w:rFonts w:ascii="Calibri" w:eastAsia="Times New Roman" w:hAnsi="Calibri" w:cs="Calibri"/>
          <w:color w:val="222222"/>
        </w:rPr>
        <w:t>I was advised by our treasurer that sidewalk repair is not an allowable ARPA funds use so the sidewalk repair line item still exists just not in the ARPA funds subcategory. </w:t>
      </w:r>
    </w:p>
    <w:p w:rsidR="004D6B59" w:rsidRPr="00283131" w:rsidRDefault="004D6B59" w:rsidP="00283131"/>
    <w:sectPr w:rsidR="004D6B59" w:rsidRPr="00283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0C7C"/>
    <w:multiLevelType w:val="multilevel"/>
    <w:tmpl w:val="45CCFA10"/>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B742C5"/>
    <w:multiLevelType w:val="multilevel"/>
    <w:tmpl w:val="8E3630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595A26"/>
    <w:multiLevelType w:val="multilevel"/>
    <w:tmpl w:val="64DA7B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B9"/>
    <w:rsid w:val="00283131"/>
    <w:rsid w:val="004D6B59"/>
    <w:rsid w:val="005A1280"/>
    <w:rsid w:val="00D52BB9"/>
    <w:rsid w:val="00DA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AB4253-5085-452C-8AD2-25C9D040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Phillips</dc:creator>
  <cp:keywords/>
  <dc:description/>
  <cp:lastModifiedBy>Sharon Phillips</cp:lastModifiedBy>
  <cp:revision>2</cp:revision>
  <dcterms:created xsi:type="dcterms:W3CDTF">2021-11-12T19:10:00Z</dcterms:created>
  <dcterms:modified xsi:type="dcterms:W3CDTF">2021-11-12T19:10:00Z</dcterms:modified>
</cp:coreProperties>
</file>