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4FCF" w14:textId="5B3A6EE4" w:rsidR="00AB33A2" w:rsidRDefault="00AB33A2" w:rsidP="001B110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Motion passed by a vote of 5-1 at 1-3-23 PC Meeting</w:t>
      </w:r>
    </w:p>
    <w:p w14:paraId="59FDA3BE" w14:textId="6BBD0A2D" w:rsidR="004714EB" w:rsidRDefault="004714EB" w:rsidP="001B1109">
      <w:pPr>
        <w:rPr>
          <w:b/>
          <w:bCs/>
          <w:sz w:val="28"/>
          <w:szCs w:val="28"/>
          <w:u w:val="single"/>
        </w:rPr>
      </w:pPr>
    </w:p>
    <w:p w14:paraId="4E3C4906" w14:textId="77777777" w:rsidR="00AB33A2" w:rsidRDefault="00AB33A2" w:rsidP="001B1109">
      <w:pPr>
        <w:rPr>
          <w:b/>
          <w:bCs/>
          <w:sz w:val="28"/>
          <w:szCs w:val="28"/>
        </w:rPr>
      </w:pPr>
    </w:p>
    <w:p w14:paraId="64238AAF" w14:textId="0DC2A067" w:rsidR="00BC1215" w:rsidRDefault="00BC1215" w:rsidP="001B11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Language recommended by the Irvington Planning Commission to be included in an Amendment of Ordinance Amendment of #2022-10</w:t>
      </w:r>
    </w:p>
    <w:p w14:paraId="1A2E9B0F" w14:textId="77777777" w:rsidR="00BC1215" w:rsidRDefault="00BC1215" w:rsidP="001B1109">
      <w:pPr>
        <w:rPr>
          <w:b/>
          <w:bCs/>
          <w:sz w:val="28"/>
          <w:szCs w:val="28"/>
        </w:rPr>
      </w:pPr>
    </w:p>
    <w:p w14:paraId="4D3A79A1" w14:textId="19C19377" w:rsidR="001B1109" w:rsidRDefault="00BC1215" w:rsidP="001B11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714EB">
        <w:rPr>
          <w:b/>
          <w:bCs/>
          <w:sz w:val="28"/>
          <w:szCs w:val="28"/>
        </w:rPr>
        <w:t>This</w:t>
      </w:r>
      <w:r>
        <w:rPr>
          <w:b/>
          <w:bCs/>
          <w:sz w:val="28"/>
          <w:szCs w:val="28"/>
        </w:rPr>
        <w:t xml:space="preserve"> language mirrors the language in the subject amendment applying to grandfathered STRs)</w:t>
      </w:r>
    </w:p>
    <w:p w14:paraId="6336B3EA" w14:textId="77777777" w:rsidR="00BC1215" w:rsidRPr="00BC1215" w:rsidRDefault="00BC1215" w:rsidP="001B1109">
      <w:pPr>
        <w:rPr>
          <w:b/>
          <w:bCs/>
          <w:sz w:val="24"/>
        </w:rPr>
      </w:pPr>
    </w:p>
    <w:p w14:paraId="6F06198D" w14:textId="6988F0CB" w:rsidR="001B1109" w:rsidRPr="00BC1215" w:rsidRDefault="00BC1215" w:rsidP="001B1109">
      <w:pPr>
        <w:rPr>
          <w:sz w:val="24"/>
        </w:rPr>
      </w:pPr>
      <w:r w:rsidRPr="00BC1215">
        <w:rPr>
          <w:sz w:val="24"/>
        </w:rPr>
        <w:t xml:space="preserve">STR CUPs expire upon the earlier to occur of the following: </w:t>
      </w:r>
    </w:p>
    <w:p w14:paraId="458A87A5" w14:textId="77777777" w:rsidR="00BC1215" w:rsidRPr="00BC1215" w:rsidRDefault="00BC1215" w:rsidP="001B1109">
      <w:pPr>
        <w:rPr>
          <w:sz w:val="24"/>
        </w:rPr>
      </w:pPr>
    </w:p>
    <w:p w14:paraId="6EA4A654" w14:textId="29B9B4CA" w:rsidR="001B1109" w:rsidRPr="00BC1215" w:rsidRDefault="001B1109" w:rsidP="001B1109">
      <w:pPr>
        <w:rPr>
          <w:sz w:val="24"/>
        </w:rPr>
      </w:pPr>
      <w:r w:rsidRPr="00BC1215">
        <w:rPr>
          <w:sz w:val="24"/>
        </w:rPr>
        <w:t>a. The STR ceases active operation for more than ten months. "Active operation" during that period shall include a minimum of two rentals to unrelated guests, payment of STR transient occupancy taxes, and compliance with the safety and insurance regulations of Section 154.184 above.</w:t>
      </w:r>
    </w:p>
    <w:p w14:paraId="54596B8B" w14:textId="77777777" w:rsidR="001B1109" w:rsidRPr="00BC1215" w:rsidRDefault="001B1109" w:rsidP="001B1109">
      <w:pPr>
        <w:rPr>
          <w:sz w:val="24"/>
        </w:rPr>
      </w:pPr>
    </w:p>
    <w:p w14:paraId="3D8DDBBA" w14:textId="4A746D8B" w:rsidR="001B1109" w:rsidRPr="00BC1215" w:rsidRDefault="001B1109" w:rsidP="001B1109">
      <w:pPr>
        <w:rPr>
          <w:sz w:val="24"/>
        </w:rPr>
      </w:pPr>
      <w:r w:rsidRPr="00BC1215">
        <w:rPr>
          <w:sz w:val="24"/>
        </w:rPr>
        <w:t>b. The property on which the STR operates changes title ownership, beneficial interest, or effective control</w:t>
      </w:r>
      <w:r w:rsidR="004714EB">
        <w:rPr>
          <w:sz w:val="24"/>
        </w:rPr>
        <w:t>.</w:t>
      </w:r>
    </w:p>
    <w:p w14:paraId="0B99F42F" w14:textId="77777777" w:rsidR="001B1109" w:rsidRPr="00BC1215" w:rsidRDefault="001B1109" w:rsidP="001B1109">
      <w:pPr>
        <w:rPr>
          <w:sz w:val="24"/>
        </w:rPr>
      </w:pPr>
    </w:p>
    <w:p w14:paraId="0633481D" w14:textId="2C3953A4" w:rsidR="001B1109" w:rsidRPr="00BC1215" w:rsidRDefault="001B1109" w:rsidP="001B1109">
      <w:pPr>
        <w:rPr>
          <w:sz w:val="24"/>
        </w:rPr>
      </w:pPr>
      <w:r w:rsidRPr="00BC1215">
        <w:rPr>
          <w:sz w:val="24"/>
        </w:rPr>
        <w:t>c. The STR ceases to be validly registered with the Town, or if exempted, the STR Operator fails to have a valid business license permit with the Town.</w:t>
      </w:r>
    </w:p>
    <w:p w14:paraId="2E4A86A2" w14:textId="77777777" w:rsidR="001B1109" w:rsidRPr="00BC1215" w:rsidRDefault="001B1109" w:rsidP="001B1109">
      <w:pPr>
        <w:rPr>
          <w:sz w:val="24"/>
        </w:rPr>
      </w:pPr>
    </w:p>
    <w:p w14:paraId="13196CEB" w14:textId="6B766F91" w:rsidR="001B1109" w:rsidRPr="00BC1215" w:rsidRDefault="001B1109" w:rsidP="001B1109">
      <w:pPr>
        <w:rPr>
          <w:sz w:val="24"/>
        </w:rPr>
      </w:pPr>
      <w:r w:rsidRPr="00BC1215">
        <w:rPr>
          <w:sz w:val="24"/>
        </w:rPr>
        <w:t xml:space="preserve"> d. Town Council adopts an ordinance to revoke the CUP of any Short Term Rental due to a change in circumstances, including but not limited to violations of this ordinance or other applicable state or local laws.</w:t>
      </w:r>
    </w:p>
    <w:p w14:paraId="2CF627C3" w14:textId="44A11058" w:rsidR="000E6AE5" w:rsidRDefault="00000000" w:rsidP="001B1109"/>
    <w:p w14:paraId="71FCCEDE" w14:textId="0A98FEC2" w:rsidR="00BC1215" w:rsidRDefault="00BC1215" w:rsidP="001B1109"/>
    <w:p w14:paraId="2A71FF5E" w14:textId="1C5CFAB0" w:rsidR="00BC1215" w:rsidRDefault="00BC1215" w:rsidP="001B11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4714EB">
        <w:rPr>
          <w:b/>
          <w:bCs/>
          <w:sz w:val="28"/>
          <w:szCs w:val="28"/>
        </w:rPr>
        <w:t>Following</w:t>
      </w:r>
      <w:r>
        <w:rPr>
          <w:b/>
          <w:bCs/>
          <w:sz w:val="28"/>
          <w:szCs w:val="28"/>
        </w:rPr>
        <w:t xml:space="preserve"> recent discussion at TC meeting </w:t>
      </w:r>
      <w:r w:rsidR="00036215">
        <w:rPr>
          <w:b/>
          <w:bCs/>
          <w:sz w:val="28"/>
          <w:szCs w:val="28"/>
        </w:rPr>
        <w:t>the PC</w:t>
      </w:r>
      <w:r>
        <w:rPr>
          <w:b/>
          <w:bCs/>
          <w:sz w:val="28"/>
          <w:szCs w:val="28"/>
        </w:rPr>
        <w:t xml:space="preserve"> recommend</w:t>
      </w:r>
      <w:r w:rsidR="00036215">
        <w:rPr>
          <w:b/>
          <w:bCs/>
          <w:sz w:val="28"/>
          <w:szCs w:val="28"/>
        </w:rPr>
        <w:t>s</w:t>
      </w:r>
      <w:r>
        <w:rPr>
          <w:b/>
          <w:bCs/>
          <w:sz w:val="28"/>
          <w:szCs w:val="28"/>
        </w:rPr>
        <w:t xml:space="preserve"> adding the following language to incorporate consideration of STR density and</w:t>
      </w:r>
      <w:r w:rsidR="00036215">
        <w:rPr>
          <w:b/>
          <w:bCs/>
          <w:sz w:val="28"/>
          <w:szCs w:val="28"/>
        </w:rPr>
        <w:t xml:space="preserve">/or </w:t>
      </w:r>
      <w:r>
        <w:rPr>
          <w:b/>
          <w:bCs/>
          <w:sz w:val="28"/>
          <w:szCs w:val="28"/>
        </w:rPr>
        <w:t>neighbor objections)</w:t>
      </w:r>
    </w:p>
    <w:p w14:paraId="2968F7C1" w14:textId="3AF57125" w:rsidR="00BC1215" w:rsidRPr="00BC1215" w:rsidRDefault="00BC1215" w:rsidP="001B1109">
      <w:pPr>
        <w:rPr>
          <w:b/>
          <w:bCs/>
          <w:sz w:val="24"/>
        </w:rPr>
      </w:pPr>
    </w:p>
    <w:p w14:paraId="75025D99" w14:textId="38B8EDE0" w:rsidR="00BC1215" w:rsidRPr="00BC1215" w:rsidRDefault="00BC1215" w:rsidP="001B1109">
      <w:pPr>
        <w:rPr>
          <w:sz w:val="24"/>
        </w:rPr>
      </w:pPr>
      <w:r w:rsidRPr="00BC1215">
        <w:rPr>
          <w:sz w:val="24"/>
        </w:rPr>
        <w:t xml:space="preserve">When </w:t>
      </w:r>
      <w:r>
        <w:rPr>
          <w:sz w:val="24"/>
        </w:rPr>
        <w:t xml:space="preserve">deliberating on </w:t>
      </w:r>
      <w:r w:rsidRPr="00BC1215">
        <w:rPr>
          <w:sz w:val="24"/>
        </w:rPr>
        <w:t>STR CUP recommendations by the Planning Commission or approval by the Town Council</w:t>
      </w:r>
      <w:r>
        <w:rPr>
          <w:sz w:val="24"/>
        </w:rPr>
        <w:t xml:space="preserve"> both bodies </w:t>
      </w:r>
      <w:r w:rsidR="00AB33A2">
        <w:rPr>
          <w:sz w:val="24"/>
        </w:rPr>
        <w:t xml:space="preserve">may </w:t>
      </w:r>
      <w:r>
        <w:rPr>
          <w:sz w:val="24"/>
        </w:rPr>
        <w:t>consider the effects of STR density and</w:t>
      </w:r>
      <w:r w:rsidR="00555AA0">
        <w:rPr>
          <w:sz w:val="24"/>
        </w:rPr>
        <w:t>/or</w:t>
      </w:r>
      <w:r>
        <w:rPr>
          <w:sz w:val="24"/>
        </w:rPr>
        <w:t xml:space="preserve"> </w:t>
      </w:r>
      <w:r w:rsidR="004714EB">
        <w:rPr>
          <w:sz w:val="24"/>
        </w:rPr>
        <w:t>neighbors</w:t>
      </w:r>
      <w:r w:rsidR="0015525C">
        <w:rPr>
          <w:sz w:val="24"/>
        </w:rPr>
        <w:t>’</w:t>
      </w:r>
      <w:r w:rsidR="004714EB">
        <w:rPr>
          <w:sz w:val="24"/>
        </w:rPr>
        <w:t xml:space="preserve"> </w:t>
      </w:r>
      <w:r w:rsidR="00555AA0">
        <w:rPr>
          <w:sz w:val="24"/>
        </w:rPr>
        <w:t xml:space="preserve">substantial objections. </w:t>
      </w:r>
      <w:r w:rsidR="004714EB">
        <w:rPr>
          <w:sz w:val="24"/>
        </w:rPr>
        <w:t>(</w:t>
      </w:r>
      <w:r w:rsidR="00555AA0">
        <w:rPr>
          <w:sz w:val="24"/>
        </w:rPr>
        <w:t>Neighbors</w:t>
      </w:r>
      <w:r>
        <w:rPr>
          <w:sz w:val="24"/>
        </w:rPr>
        <w:t xml:space="preserve"> are defined as those whose properties are within 300 feet of the property applying for the CUP)</w:t>
      </w:r>
      <w:r w:rsidR="004714EB">
        <w:rPr>
          <w:sz w:val="24"/>
        </w:rPr>
        <w:t>.</w:t>
      </w:r>
    </w:p>
    <w:p w14:paraId="0D170722" w14:textId="4779685C" w:rsidR="00BC1215" w:rsidRPr="00BC1215" w:rsidRDefault="00BC1215" w:rsidP="001B1109">
      <w:pPr>
        <w:rPr>
          <w:sz w:val="24"/>
        </w:rPr>
      </w:pPr>
    </w:p>
    <w:p w14:paraId="17A5766E" w14:textId="6ACA852D" w:rsidR="00BC1215" w:rsidRDefault="00AB33A2" w:rsidP="001B1109">
      <w:pPr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663F399" w14:textId="05776123" w:rsidR="00AB33A2" w:rsidRPr="00BC1215" w:rsidRDefault="00AB33A2" w:rsidP="001B1109">
      <w:pPr>
        <w:rPr>
          <w:sz w:val="28"/>
          <w:szCs w:val="28"/>
        </w:rPr>
      </w:pPr>
      <w:r>
        <w:rPr>
          <w:sz w:val="28"/>
          <w:szCs w:val="28"/>
        </w:rPr>
        <w:t>Tom Chapman PC Chairmen</w:t>
      </w:r>
    </w:p>
    <w:sectPr w:rsidR="00AB33A2" w:rsidRPr="00BC1215" w:rsidSect="0016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46AC7"/>
    <w:multiLevelType w:val="hybridMultilevel"/>
    <w:tmpl w:val="77D80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239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mirrorMargins/>
  <w:proofState w:spelling="clean" w:grammar="clean"/>
  <w:defaultTabStop w:val="720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09"/>
    <w:rsid w:val="00003F23"/>
    <w:rsid w:val="00004CA5"/>
    <w:rsid w:val="00004F26"/>
    <w:rsid w:val="000101E6"/>
    <w:rsid w:val="00010805"/>
    <w:rsid w:val="000127BA"/>
    <w:rsid w:val="0001483D"/>
    <w:rsid w:val="000361F2"/>
    <w:rsid w:val="00036215"/>
    <w:rsid w:val="0004244D"/>
    <w:rsid w:val="00042D4F"/>
    <w:rsid w:val="00047F26"/>
    <w:rsid w:val="0005153B"/>
    <w:rsid w:val="00054B81"/>
    <w:rsid w:val="00054BB5"/>
    <w:rsid w:val="00056484"/>
    <w:rsid w:val="00065013"/>
    <w:rsid w:val="000656BB"/>
    <w:rsid w:val="000658C4"/>
    <w:rsid w:val="0007062D"/>
    <w:rsid w:val="00071548"/>
    <w:rsid w:val="00073B1B"/>
    <w:rsid w:val="000777B8"/>
    <w:rsid w:val="00091B82"/>
    <w:rsid w:val="00093DED"/>
    <w:rsid w:val="00094B54"/>
    <w:rsid w:val="00095FE8"/>
    <w:rsid w:val="00097F61"/>
    <w:rsid w:val="000A0AC0"/>
    <w:rsid w:val="000B2A90"/>
    <w:rsid w:val="000B31E2"/>
    <w:rsid w:val="000C1100"/>
    <w:rsid w:val="000C165A"/>
    <w:rsid w:val="000D0509"/>
    <w:rsid w:val="000D1C48"/>
    <w:rsid w:val="000E338C"/>
    <w:rsid w:val="000F0F4F"/>
    <w:rsid w:val="000F68B6"/>
    <w:rsid w:val="00102CE9"/>
    <w:rsid w:val="0010494E"/>
    <w:rsid w:val="00104D1C"/>
    <w:rsid w:val="00110098"/>
    <w:rsid w:val="00110448"/>
    <w:rsid w:val="00112CC1"/>
    <w:rsid w:val="00130B43"/>
    <w:rsid w:val="001310A4"/>
    <w:rsid w:val="00147609"/>
    <w:rsid w:val="001509F6"/>
    <w:rsid w:val="0015525C"/>
    <w:rsid w:val="00157802"/>
    <w:rsid w:val="00160328"/>
    <w:rsid w:val="00160348"/>
    <w:rsid w:val="0016091D"/>
    <w:rsid w:val="0016411F"/>
    <w:rsid w:val="0016428E"/>
    <w:rsid w:val="001658B5"/>
    <w:rsid w:val="00165D77"/>
    <w:rsid w:val="0016669F"/>
    <w:rsid w:val="001703F2"/>
    <w:rsid w:val="00173A58"/>
    <w:rsid w:val="0017464A"/>
    <w:rsid w:val="0018749E"/>
    <w:rsid w:val="00191589"/>
    <w:rsid w:val="00193CBD"/>
    <w:rsid w:val="00194468"/>
    <w:rsid w:val="001A0CD8"/>
    <w:rsid w:val="001A0F3E"/>
    <w:rsid w:val="001A26BD"/>
    <w:rsid w:val="001A2B85"/>
    <w:rsid w:val="001B1109"/>
    <w:rsid w:val="001B4A39"/>
    <w:rsid w:val="001C20BA"/>
    <w:rsid w:val="001C2D35"/>
    <w:rsid w:val="001C5ECE"/>
    <w:rsid w:val="001D196A"/>
    <w:rsid w:val="001D780A"/>
    <w:rsid w:val="001E10DD"/>
    <w:rsid w:val="001F4A27"/>
    <w:rsid w:val="001F6C56"/>
    <w:rsid w:val="0020027C"/>
    <w:rsid w:val="002104CE"/>
    <w:rsid w:val="002135BD"/>
    <w:rsid w:val="00215A45"/>
    <w:rsid w:val="00217B01"/>
    <w:rsid w:val="00224919"/>
    <w:rsid w:val="002264E7"/>
    <w:rsid w:val="002447D7"/>
    <w:rsid w:val="00246E65"/>
    <w:rsid w:val="002535B3"/>
    <w:rsid w:val="002564E6"/>
    <w:rsid w:val="0025753F"/>
    <w:rsid w:val="00272126"/>
    <w:rsid w:val="002959B2"/>
    <w:rsid w:val="00296216"/>
    <w:rsid w:val="002A5065"/>
    <w:rsid w:val="002A5180"/>
    <w:rsid w:val="002A7BD7"/>
    <w:rsid w:val="002B13FF"/>
    <w:rsid w:val="002B3A73"/>
    <w:rsid w:val="002B6E58"/>
    <w:rsid w:val="002C2271"/>
    <w:rsid w:val="002D38FF"/>
    <w:rsid w:val="002E25BD"/>
    <w:rsid w:val="002F4E37"/>
    <w:rsid w:val="00306F1D"/>
    <w:rsid w:val="00313338"/>
    <w:rsid w:val="00315250"/>
    <w:rsid w:val="00315A1A"/>
    <w:rsid w:val="003272C4"/>
    <w:rsid w:val="003275A4"/>
    <w:rsid w:val="00327F22"/>
    <w:rsid w:val="00330635"/>
    <w:rsid w:val="00330C3B"/>
    <w:rsid w:val="00336B9F"/>
    <w:rsid w:val="00341CF1"/>
    <w:rsid w:val="00344FB2"/>
    <w:rsid w:val="00355D0F"/>
    <w:rsid w:val="00357CF9"/>
    <w:rsid w:val="003611FD"/>
    <w:rsid w:val="00364092"/>
    <w:rsid w:val="00366B25"/>
    <w:rsid w:val="00366C4A"/>
    <w:rsid w:val="00367495"/>
    <w:rsid w:val="00376031"/>
    <w:rsid w:val="0037694B"/>
    <w:rsid w:val="003839F4"/>
    <w:rsid w:val="00386176"/>
    <w:rsid w:val="00393E7F"/>
    <w:rsid w:val="00394298"/>
    <w:rsid w:val="00395FDE"/>
    <w:rsid w:val="003A47D6"/>
    <w:rsid w:val="003A5C0A"/>
    <w:rsid w:val="003B0F80"/>
    <w:rsid w:val="003B332A"/>
    <w:rsid w:val="003B72D4"/>
    <w:rsid w:val="003C1D9F"/>
    <w:rsid w:val="003D194E"/>
    <w:rsid w:val="003D7A11"/>
    <w:rsid w:val="003E243E"/>
    <w:rsid w:val="003E49A5"/>
    <w:rsid w:val="003F0BEF"/>
    <w:rsid w:val="003F400A"/>
    <w:rsid w:val="003F46D2"/>
    <w:rsid w:val="003F6CE5"/>
    <w:rsid w:val="003F6F9B"/>
    <w:rsid w:val="00401F29"/>
    <w:rsid w:val="00414D47"/>
    <w:rsid w:val="00420D03"/>
    <w:rsid w:val="004260B7"/>
    <w:rsid w:val="0042699D"/>
    <w:rsid w:val="004336C4"/>
    <w:rsid w:val="00433A0C"/>
    <w:rsid w:val="00444033"/>
    <w:rsid w:val="0044599F"/>
    <w:rsid w:val="00446B46"/>
    <w:rsid w:val="00451C03"/>
    <w:rsid w:val="00462850"/>
    <w:rsid w:val="00464159"/>
    <w:rsid w:val="00470EFB"/>
    <w:rsid w:val="004714EB"/>
    <w:rsid w:val="0047757F"/>
    <w:rsid w:val="00480C1C"/>
    <w:rsid w:val="0048451F"/>
    <w:rsid w:val="00486EA6"/>
    <w:rsid w:val="004936F9"/>
    <w:rsid w:val="004A1363"/>
    <w:rsid w:val="004A3A58"/>
    <w:rsid w:val="004A44B8"/>
    <w:rsid w:val="004B1765"/>
    <w:rsid w:val="004B450A"/>
    <w:rsid w:val="004B65C2"/>
    <w:rsid w:val="004B7920"/>
    <w:rsid w:val="004C14B7"/>
    <w:rsid w:val="004C16AB"/>
    <w:rsid w:val="004C7D33"/>
    <w:rsid w:val="004C7DD6"/>
    <w:rsid w:val="004D2063"/>
    <w:rsid w:val="004D50E5"/>
    <w:rsid w:val="004D692F"/>
    <w:rsid w:val="004D7ACB"/>
    <w:rsid w:val="004E0FAD"/>
    <w:rsid w:val="004F20D3"/>
    <w:rsid w:val="004F450C"/>
    <w:rsid w:val="004F6AFB"/>
    <w:rsid w:val="004F6B42"/>
    <w:rsid w:val="00504607"/>
    <w:rsid w:val="00504878"/>
    <w:rsid w:val="00517272"/>
    <w:rsid w:val="00520648"/>
    <w:rsid w:val="00524320"/>
    <w:rsid w:val="0052577A"/>
    <w:rsid w:val="00525E8D"/>
    <w:rsid w:val="00527363"/>
    <w:rsid w:val="005317D4"/>
    <w:rsid w:val="005327EE"/>
    <w:rsid w:val="0054143E"/>
    <w:rsid w:val="00545370"/>
    <w:rsid w:val="005471E3"/>
    <w:rsid w:val="00552359"/>
    <w:rsid w:val="0055497B"/>
    <w:rsid w:val="00555164"/>
    <w:rsid w:val="00555AA0"/>
    <w:rsid w:val="00561113"/>
    <w:rsid w:val="00562735"/>
    <w:rsid w:val="00582920"/>
    <w:rsid w:val="00582BC0"/>
    <w:rsid w:val="00585039"/>
    <w:rsid w:val="00597927"/>
    <w:rsid w:val="005B3A0F"/>
    <w:rsid w:val="005B3D03"/>
    <w:rsid w:val="005B4685"/>
    <w:rsid w:val="005C1E0B"/>
    <w:rsid w:val="005E09A5"/>
    <w:rsid w:val="005E24AE"/>
    <w:rsid w:val="005E57A7"/>
    <w:rsid w:val="005F0B00"/>
    <w:rsid w:val="005F23D0"/>
    <w:rsid w:val="00600782"/>
    <w:rsid w:val="00602FC5"/>
    <w:rsid w:val="00607736"/>
    <w:rsid w:val="006131F3"/>
    <w:rsid w:val="00614F9D"/>
    <w:rsid w:val="00623630"/>
    <w:rsid w:val="00640D43"/>
    <w:rsid w:val="00645FE3"/>
    <w:rsid w:val="00652F27"/>
    <w:rsid w:val="00653438"/>
    <w:rsid w:val="006610F7"/>
    <w:rsid w:val="00662554"/>
    <w:rsid w:val="006817FB"/>
    <w:rsid w:val="006825F5"/>
    <w:rsid w:val="00682AF9"/>
    <w:rsid w:val="00696696"/>
    <w:rsid w:val="006A4304"/>
    <w:rsid w:val="006C114A"/>
    <w:rsid w:val="006C7A23"/>
    <w:rsid w:val="006D0038"/>
    <w:rsid w:val="006D3C2F"/>
    <w:rsid w:val="006D7D37"/>
    <w:rsid w:val="006E4522"/>
    <w:rsid w:val="006E6F89"/>
    <w:rsid w:val="006F09F4"/>
    <w:rsid w:val="006F4D8C"/>
    <w:rsid w:val="006F51B6"/>
    <w:rsid w:val="006F7614"/>
    <w:rsid w:val="0070050A"/>
    <w:rsid w:val="00712E8F"/>
    <w:rsid w:val="0071445D"/>
    <w:rsid w:val="00722E59"/>
    <w:rsid w:val="00725E54"/>
    <w:rsid w:val="00726CBB"/>
    <w:rsid w:val="00727BC4"/>
    <w:rsid w:val="00741BBF"/>
    <w:rsid w:val="00745FFF"/>
    <w:rsid w:val="00746E0D"/>
    <w:rsid w:val="00755DF5"/>
    <w:rsid w:val="0077437C"/>
    <w:rsid w:val="00781684"/>
    <w:rsid w:val="007874AB"/>
    <w:rsid w:val="00792F59"/>
    <w:rsid w:val="00793060"/>
    <w:rsid w:val="007A222B"/>
    <w:rsid w:val="007B4F8B"/>
    <w:rsid w:val="007C4EDB"/>
    <w:rsid w:val="007C7F68"/>
    <w:rsid w:val="007D392F"/>
    <w:rsid w:val="007E1925"/>
    <w:rsid w:val="007E2AF6"/>
    <w:rsid w:val="007F1449"/>
    <w:rsid w:val="007F1CDE"/>
    <w:rsid w:val="007F44F5"/>
    <w:rsid w:val="0080465C"/>
    <w:rsid w:val="00805AC7"/>
    <w:rsid w:val="00815DB8"/>
    <w:rsid w:val="00823F31"/>
    <w:rsid w:val="00831F6D"/>
    <w:rsid w:val="00832360"/>
    <w:rsid w:val="00834C85"/>
    <w:rsid w:val="0083653A"/>
    <w:rsid w:val="008504F1"/>
    <w:rsid w:val="0085163F"/>
    <w:rsid w:val="00852DDB"/>
    <w:rsid w:val="008552FC"/>
    <w:rsid w:val="00857E01"/>
    <w:rsid w:val="00864EAE"/>
    <w:rsid w:val="0086677D"/>
    <w:rsid w:val="00871A1F"/>
    <w:rsid w:val="0087651F"/>
    <w:rsid w:val="00876FBC"/>
    <w:rsid w:val="00877136"/>
    <w:rsid w:val="00890A0E"/>
    <w:rsid w:val="008951FA"/>
    <w:rsid w:val="00897FFD"/>
    <w:rsid w:val="008A0835"/>
    <w:rsid w:val="008A3D85"/>
    <w:rsid w:val="008B0A98"/>
    <w:rsid w:val="008B139F"/>
    <w:rsid w:val="008B7494"/>
    <w:rsid w:val="008B7A2E"/>
    <w:rsid w:val="008C1C6B"/>
    <w:rsid w:val="008C2D3D"/>
    <w:rsid w:val="008C2EA3"/>
    <w:rsid w:val="008C4273"/>
    <w:rsid w:val="008C6036"/>
    <w:rsid w:val="008D186B"/>
    <w:rsid w:val="008D4338"/>
    <w:rsid w:val="008E14C2"/>
    <w:rsid w:val="008E3068"/>
    <w:rsid w:val="008E6DE3"/>
    <w:rsid w:val="008F2B7A"/>
    <w:rsid w:val="008F2FA6"/>
    <w:rsid w:val="008F5ED4"/>
    <w:rsid w:val="009105F6"/>
    <w:rsid w:val="00910DF6"/>
    <w:rsid w:val="009143BB"/>
    <w:rsid w:val="00914D89"/>
    <w:rsid w:val="00916C73"/>
    <w:rsid w:val="00921C2A"/>
    <w:rsid w:val="009303B3"/>
    <w:rsid w:val="009306BB"/>
    <w:rsid w:val="00934E7C"/>
    <w:rsid w:val="00937FB4"/>
    <w:rsid w:val="0095079B"/>
    <w:rsid w:val="00964144"/>
    <w:rsid w:val="009642CD"/>
    <w:rsid w:val="00964E7D"/>
    <w:rsid w:val="00972C60"/>
    <w:rsid w:val="0097695C"/>
    <w:rsid w:val="009864AC"/>
    <w:rsid w:val="00992C4E"/>
    <w:rsid w:val="009940D7"/>
    <w:rsid w:val="00996F18"/>
    <w:rsid w:val="009A5799"/>
    <w:rsid w:val="009B2A94"/>
    <w:rsid w:val="009B51B3"/>
    <w:rsid w:val="009B6DAF"/>
    <w:rsid w:val="009B7049"/>
    <w:rsid w:val="009B76E0"/>
    <w:rsid w:val="009C464F"/>
    <w:rsid w:val="009C4E7A"/>
    <w:rsid w:val="009C54DA"/>
    <w:rsid w:val="009C69F7"/>
    <w:rsid w:val="009D17CF"/>
    <w:rsid w:val="009D1E80"/>
    <w:rsid w:val="009D7AA7"/>
    <w:rsid w:val="009D7E3D"/>
    <w:rsid w:val="009E477C"/>
    <w:rsid w:val="009E51E7"/>
    <w:rsid w:val="009E5DE0"/>
    <w:rsid w:val="009E6AE9"/>
    <w:rsid w:val="009E71C2"/>
    <w:rsid w:val="009E7C0F"/>
    <w:rsid w:val="009F39C5"/>
    <w:rsid w:val="009F4333"/>
    <w:rsid w:val="00A009B6"/>
    <w:rsid w:val="00A01ED6"/>
    <w:rsid w:val="00A05AFE"/>
    <w:rsid w:val="00A103BD"/>
    <w:rsid w:val="00A11BCB"/>
    <w:rsid w:val="00A13F6D"/>
    <w:rsid w:val="00A321C7"/>
    <w:rsid w:val="00A33128"/>
    <w:rsid w:val="00A44969"/>
    <w:rsid w:val="00A44FE7"/>
    <w:rsid w:val="00A451F8"/>
    <w:rsid w:val="00A45806"/>
    <w:rsid w:val="00A51D2B"/>
    <w:rsid w:val="00A51EEF"/>
    <w:rsid w:val="00A67AA0"/>
    <w:rsid w:val="00A73A50"/>
    <w:rsid w:val="00A74C7C"/>
    <w:rsid w:val="00A75E27"/>
    <w:rsid w:val="00A776E3"/>
    <w:rsid w:val="00A809D8"/>
    <w:rsid w:val="00A81619"/>
    <w:rsid w:val="00A84AA9"/>
    <w:rsid w:val="00AA0EFA"/>
    <w:rsid w:val="00AA7E7F"/>
    <w:rsid w:val="00AB33A2"/>
    <w:rsid w:val="00AB6F90"/>
    <w:rsid w:val="00AE0209"/>
    <w:rsid w:val="00AF1471"/>
    <w:rsid w:val="00B12A3D"/>
    <w:rsid w:val="00B1473E"/>
    <w:rsid w:val="00B2039B"/>
    <w:rsid w:val="00B218B5"/>
    <w:rsid w:val="00B24890"/>
    <w:rsid w:val="00B3166C"/>
    <w:rsid w:val="00B3281B"/>
    <w:rsid w:val="00B34364"/>
    <w:rsid w:val="00B35DEA"/>
    <w:rsid w:val="00B36FD8"/>
    <w:rsid w:val="00B42080"/>
    <w:rsid w:val="00B42C5B"/>
    <w:rsid w:val="00B43EAF"/>
    <w:rsid w:val="00B466FA"/>
    <w:rsid w:val="00B532B9"/>
    <w:rsid w:val="00B536BF"/>
    <w:rsid w:val="00B53A0A"/>
    <w:rsid w:val="00B55A6D"/>
    <w:rsid w:val="00B658EC"/>
    <w:rsid w:val="00B72B43"/>
    <w:rsid w:val="00B80C9E"/>
    <w:rsid w:val="00B8253F"/>
    <w:rsid w:val="00B939E1"/>
    <w:rsid w:val="00BA44A5"/>
    <w:rsid w:val="00BA682F"/>
    <w:rsid w:val="00BB665D"/>
    <w:rsid w:val="00BC1215"/>
    <w:rsid w:val="00BC1EAC"/>
    <w:rsid w:val="00BD004E"/>
    <w:rsid w:val="00BD3F0F"/>
    <w:rsid w:val="00BD4BE0"/>
    <w:rsid w:val="00BD70E9"/>
    <w:rsid w:val="00BE0F8F"/>
    <w:rsid w:val="00BE33F3"/>
    <w:rsid w:val="00C01CDF"/>
    <w:rsid w:val="00C0210D"/>
    <w:rsid w:val="00C02895"/>
    <w:rsid w:val="00C02A09"/>
    <w:rsid w:val="00C04421"/>
    <w:rsid w:val="00C066F0"/>
    <w:rsid w:val="00C07D42"/>
    <w:rsid w:val="00C154EB"/>
    <w:rsid w:val="00C17E44"/>
    <w:rsid w:val="00C23757"/>
    <w:rsid w:val="00C34D7C"/>
    <w:rsid w:val="00C35EBB"/>
    <w:rsid w:val="00C51C35"/>
    <w:rsid w:val="00C52955"/>
    <w:rsid w:val="00C57522"/>
    <w:rsid w:val="00C61349"/>
    <w:rsid w:val="00C63FDC"/>
    <w:rsid w:val="00C7587E"/>
    <w:rsid w:val="00C81D6A"/>
    <w:rsid w:val="00C8441A"/>
    <w:rsid w:val="00C85D00"/>
    <w:rsid w:val="00C86685"/>
    <w:rsid w:val="00C86C9F"/>
    <w:rsid w:val="00C91B62"/>
    <w:rsid w:val="00CA0805"/>
    <w:rsid w:val="00CA5510"/>
    <w:rsid w:val="00CA5A0D"/>
    <w:rsid w:val="00CA775B"/>
    <w:rsid w:val="00CB47A6"/>
    <w:rsid w:val="00CB61FF"/>
    <w:rsid w:val="00CC1555"/>
    <w:rsid w:val="00CD0E74"/>
    <w:rsid w:val="00CD27FB"/>
    <w:rsid w:val="00CD54E7"/>
    <w:rsid w:val="00CD680A"/>
    <w:rsid w:val="00CE2AFA"/>
    <w:rsid w:val="00CE5B25"/>
    <w:rsid w:val="00CE6A8E"/>
    <w:rsid w:val="00CF22F0"/>
    <w:rsid w:val="00CF2ABA"/>
    <w:rsid w:val="00CF36E5"/>
    <w:rsid w:val="00D0127C"/>
    <w:rsid w:val="00D0290D"/>
    <w:rsid w:val="00D039C0"/>
    <w:rsid w:val="00D065BA"/>
    <w:rsid w:val="00D139DA"/>
    <w:rsid w:val="00D13BA4"/>
    <w:rsid w:val="00D21D18"/>
    <w:rsid w:val="00D25C1A"/>
    <w:rsid w:val="00D35962"/>
    <w:rsid w:val="00D40254"/>
    <w:rsid w:val="00D40D1B"/>
    <w:rsid w:val="00D426F1"/>
    <w:rsid w:val="00D42BA6"/>
    <w:rsid w:val="00D42D77"/>
    <w:rsid w:val="00D442AA"/>
    <w:rsid w:val="00D459A0"/>
    <w:rsid w:val="00D5064C"/>
    <w:rsid w:val="00D54ABB"/>
    <w:rsid w:val="00D6041A"/>
    <w:rsid w:val="00D61528"/>
    <w:rsid w:val="00D8172B"/>
    <w:rsid w:val="00D83437"/>
    <w:rsid w:val="00D84086"/>
    <w:rsid w:val="00D90014"/>
    <w:rsid w:val="00D93884"/>
    <w:rsid w:val="00D94640"/>
    <w:rsid w:val="00DA4110"/>
    <w:rsid w:val="00DA611B"/>
    <w:rsid w:val="00DC1EA4"/>
    <w:rsid w:val="00DC66F1"/>
    <w:rsid w:val="00DD29C5"/>
    <w:rsid w:val="00DD57FE"/>
    <w:rsid w:val="00DE1D9B"/>
    <w:rsid w:val="00DE1DBA"/>
    <w:rsid w:val="00E039D0"/>
    <w:rsid w:val="00E05355"/>
    <w:rsid w:val="00E11A5C"/>
    <w:rsid w:val="00E1605B"/>
    <w:rsid w:val="00E178F3"/>
    <w:rsid w:val="00E20C5C"/>
    <w:rsid w:val="00E20F34"/>
    <w:rsid w:val="00E21696"/>
    <w:rsid w:val="00E22865"/>
    <w:rsid w:val="00E24327"/>
    <w:rsid w:val="00E26729"/>
    <w:rsid w:val="00E34A9C"/>
    <w:rsid w:val="00E44282"/>
    <w:rsid w:val="00E503EA"/>
    <w:rsid w:val="00E512D2"/>
    <w:rsid w:val="00E57DD6"/>
    <w:rsid w:val="00E729CE"/>
    <w:rsid w:val="00E765B5"/>
    <w:rsid w:val="00EA3705"/>
    <w:rsid w:val="00EA3B85"/>
    <w:rsid w:val="00EA40A1"/>
    <w:rsid w:val="00EB1D15"/>
    <w:rsid w:val="00EB358A"/>
    <w:rsid w:val="00EC1CFF"/>
    <w:rsid w:val="00EC7236"/>
    <w:rsid w:val="00ED53C4"/>
    <w:rsid w:val="00EE0F9C"/>
    <w:rsid w:val="00EE2A87"/>
    <w:rsid w:val="00EE34E0"/>
    <w:rsid w:val="00F106BD"/>
    <w:rsid w:val="00F12D29"/>
    <w:rsid w:val="00F12E2C"/>
    <w:rsid w:val="00F138C9"/>
    <w:rsid w:val="00F157FF"/>
    <w:rsid w:val="00F16798"/>
    <w:rsid w:val="00F20E74"/>
    <w:rsid w:val="00F22439"/>
    <w:rsid w:val="00F2591F"/>
    <w:rsid w:val="00F30656"/>
    <w:rsid w:val="00F352E3"/>
    <w:rsid w:val="00F529A0"/>
    <w:rsid w:val="00F57112"/>
    <w:rsid w:val="00F57123"/>
    <w:rsid w:val="00F71BF2"/>
    <w:rsid w:val="00F77B42"/>
    <w:rsid w:val="00F812A5"/>
    <w:rsid w:val="00F8447F"/>
    <w:rsid w:val="00F85D2A"/>
    <w:rsid w:val="00F86323"/>
    <w:rsid w:val="00FA374C"/>
    <w:rsid w:val="00FB0555"/>
    <w:rsid w:val="00FB05EA"/>
    <w:rsid w:val="00FB3020"/>
    <w:rsid w:val="00FB44C5"/>
    <w:rsid w:val="00FB551F"/>
    <w:rsid w:val="00FC02AB"/>
    <w:rsid w:val="00FC3948"/>
    <w:rsid w:val="00FC3EC2"/>
    <w:rsid w:val="00FD214A"/>
    <w:rsid w:val="00FD658C"/>
    <w:rsid w:val="00FE41B0"/>
    <w:rsid w:val="00FE6569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A98831"/>
  <w15:chartTrackingRefBased/>
  <w15:docId w15:val="{BE38FEBB-A82D-524C-A1DE-9E8C2CFA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Chapman</dc:creator>
  <cp:keywords/>
  <dc:description/>
  <cp:lastModifiedBy>Tom Chapman</cp:lastModifiedBy>
  <cp:revision>2</cp:revision>
  <cp:lastPrinted>2023-01-06T14:38:00Z</cp:lastPrinted>
  <dcterms:created xsi:type="dcterms:W3CDTF">2023-01-07T17:31:00Z</dcterms:created>
  <dcterms:modified xsi:type="dcterms:W3CDTF">2023-01-07T17:31:00Z</dcterms:modified>
</cp:coreProperties>
</file>