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A9E7" w14:textId="77777777" w:rsidR="0046257B" w:rsidRDefault="0046257B" w:rsidP="0046257B">
      <w:pPr>
        <w:jc w:val="center"/>
        <w:rPr>
          <w:b/>
        </w:rPr>
      </w:pPr>
      <w:r>
        <w:rPr>
          <w:b/>
        </w:rPr>
        <w:t>TOWN OF IRVINGTON</w:t>
      </w:r>
    </w:p>
    <w:p w14:paraId="44725BED" w14:textId="13650F53" w:rsidR="0046257B" w:rsidRDefault="0046257B" w:rsidP="0046257B">
      <w:pPr>
        <w:jc w:val="center"/>
      </w:pPr>
      <w:r w:rsidRPr="00864D7F">
        <w:rPr>
          <w:b/>
        </w:rPr>
        <w:t xml:space="preserve">ORDINANCE AMENDMENT </w:t>
      </w:r>
      <w:r>
        <w:rPr>
          <w:b/>
        </w:rPr>
        <w:t>#</w:t>
      </w:r>
      <w:r w:rsidR="00C3203E">
        <w:rPr>
          <w:b/>
        </w:rPr>
        <w:t xml:space="preserve"> 2022-08</w:t>
      </w:r>
    </w:p>
    <w:p w14:paraId="7B6E3AC6" w14:textId="77777777" w:rsidR="0046257B" w:rsidRPr="00581F45" w:rsidRDefault="0046257B" w:rsidP="009949A8"/>
    <w:p w14:paraId="4F8D475A" w14:textId="6DFD25AD" w:rsidR="009949A8" w:rsidRPr="00645CAC" w:rsidRDefault="004E5E89" w:rsidP="009949A8">
      <w:pPr>
        <w:rPr>
          <w:b/>
          <w:bCs/>
        </w:rPr>
      </w:pPr>
      <w:r w:rsidRPr="00645CAC">
        <w:rPr>
          <w:b/>
          <w:bCs/>
        </w:rPr>
        <w:t xml:space="preserve">AN ORDINANCE AMENDING </w:t>
      </w:r>
      <w:r w:rsidR="00BA31EF" w:rsidRPr="00645CAC">
        <w:rPr>
          <w:b/>
          <w:bCs/>
        </w:rPr>
        <w:t xml:space="preserve">CHAPTERS 10 AND 30 OF THE TOWN CODE TO CLARIFY THE “READINGS” REQUIREMENT </w:t>
      </w:r>
      <w:r w:rsidR="00AE7678">
        <w:rPr>
          <w:b/>
          <w:bCs/>
        </w:rPr>
        <w:t xml:space="preserve">AND </w:t>
      </w:r>
      <w:r w:rsidR="001C4821">
        <w:rPr>
          <w:b/>
          <w:bCs/>
        </w:rPr>
        <w:t xml:space="preserve">OTHER </w:t>
      </w:r>
      <w:r w:rsidR="00AE7678">
        <w:rPr>
          <w:b/>
          <w:bCs/>
        </w:rPr>
        <w:t>PROCEDURE</w:t>
      </w:r>
      <w:r w:rsidR="001C4821">
        <w:rPr>
          <w:b/>
          <w:bCs/>
        </w:rPr>
        <w:t>S</w:t>
      </w:r>
      <w:r w:rsidR="00AE7678">
        <w:rPr>
          <w:b/>
          <w:bCs/>
        </w:rPr>
        <w:t xml:space="preserve"> </w:t>
      </w:r>
      <w:r w:rsidR="00BA31EF" w:rsidRPr="00645CAC">
        <w:rPr>
          <w:b/>
          <w:bCs/>
        </w:rPr>
        <w:t>TO ADOPT AN ORDINANCE</w:t>
      </w:r>
      <w:r w:rsidR="00AE7678">
        <w:rPr>
          <w:b/>
          <w:bCs/>
        </w:rPr>
        <w:t>, AND TO CLARIFY THE EFFECTIVE DATE</w:t>
      </w:r>
      <w:r w:rsidR="001C4821">
        <w:rPr>
          <w:b/>
          <w:bCs/>
        </w:rPr>
        <w:t xml:space="preserve"> OF ORDINANCES, RESOLUTIONS AND BYLAWS</w:t>
      </w:r>
    </w:p>
    <w:p w14:paraId="19471103" w14:textId="77777777" w:rsidR="009949A8" w:rsidRDefault="009949A8" w:rsidP="009949A8"/>
    <w:p w14:paraId="75F95626" w14:textId="2969B2BD" w:rsidR="0046257B" w:rsidRDefault="0046257B" w:rsidP="009949A8">
      <w:r w:rsidRPr="00864D7F">
        <w:rPr>
          <w:b/>
        </w:rPr>
        <w:t xml:space="preserve">WHEREAS, </w:t>
      </w:r>
      <w:r w:rsidRPr="00F07061">
        <w:rPr>
          <w:bCs/>
        </w:rPr>
        <w:t>having considered matters relevant and/or appropriate</w:t>
      </w:r>
      <w:r>
        <w:rPr>
          <w:bCs/>
        </w:rPr>
        <w:t xml:space="preserve"> to consider</w:t>
      </w:r>
      <w:r w:rsidRPr="00F07061">
        <w:rPr>
          <w:bCs/>
        </w:rPr>
        <w:t>,</w:t>
      </w:r>
      <w:r>
        <w:rPr>
          <w:b/>
        </w:rPr>
        <w:t xml:space="preserve"> </w:t>
      </w:r>
      <w:r w:rsidRPr="00864D7F">
        <w:t xml:space="preserve">the Town Council of Irvington, Virginia, believes it is appropriate to </w:t>
      </w:r>
      <w:r w:rsidR="00BA31EF">
        <w:t>amend Chapters 10 and 30 of the Town Code to clarify the “readings” requirement to adopt an ordinance and to clarify the effective dates of adopted ordinances</w:t>
      </w:r>
      <w:r w:rsidRPr="00864D7F">
        <w:t xml:space="preserve">; and </w:t>
      </w:r>
    </w:p>
    <w:p w14:paraId="26D406E7" w14:textId="4EC3B327" w:rsidR="0046257B" w:rsidRDefault="0046257B" w:rsidP="009949A8"/>
    <w:p w14:paraId="4AA7826E" w14:textId="592D8EAB" w:rsidR="0046257B" w:rsidRPr="00864D7F" w:rsidRDefault="0046257B" w:rsidP="009949A8">
      <w:proofErr w:type="gramStart"/>
      <w:r w:rsidRPr="00864D7F">
        <w:rPr>
          <w:b/>
        </w:rPr>
        <w:t>WHEREAS</w:t>
      </w:r>
      <w:r w:rsidRPr="00864D7F">
        <w:t>,</w:t>
      </w:r>
      <w:proofErr w:type="gramEnd"/>
      <w:r w:rsidRPr="00864D7F">
        <w:t xml:space="preserve"> the legal authority for the proposed </w:t>
      </w:r>
      <w:r>
        <w:t xml:space="preserve">amendment </w:t>
      </w:r>
      <w:r w:rsidRPr="00864D7F">
        <w:t xml:space="preserve">is </w:t>
      </w:r>
      <w:r>
        <w:t xml:space="preserve">the Town Charter and </w:t>
      </w:r>
      <w:r w:rsidRPr="00864D7F">
        <w:t>the Code of Virginia (1950), as amended</w:t>
      </w:r>
      <w:r>
        <w:t>.</w:t>
      </w:r>
    </w:p>
    <w:p w14:paraId="44BCCA64" w14:textId="19AD3566" w:rsidR="0046257B" w:rsidRDefault="0046257B" w:rsidP="009949A8"/>
    <w:p w14:paraId="342884EF" w14:textId="1E1E6E5B" w:rsidR="0046257B" w:rsidRPr="00864D7F" w:rsidRDefault="0046257B" w:rsidP="009949A8">
      <w:pPr>
        <w:rPr>
          <w:b/>
        </w:rPr>
      </w:pPr>
      <w:r w:rsidRPr="00864D7F">
        <w:rPr>
          <w:b/>
        </w:rPr>
        <w:t xml:space="preserve">NOW, THEREFORE, BE IT ORDAINED AND ENACTED, </w:t>
      </w:r>
      <w:r w:rsidRPr="00864D7F">
        <w:t xml:space="preserve">that the Town Council of the Town of Irvington, Virginia does hereby amend </w:t>
      </w:r>
      <w:r>
        <w:t xml:space="preserve">the Town </w:t>
      </w:r>
      <w:r w:rsidR="00BA31EF">
        <w:t>C</w:t>
      </w:r>
      <w:r>
        <w:t xml:space="preserve">ode as follows:  </w:t>
      </w:r>
    </w:p>
    <w:p w14:paraId="5ED49C8A" w14:textId="77777777" w:rsidR="004E5E89" w:rsidRDefault="004E5E89" w:rsidP="009949A8"/>
    <w:p w14:paraId="10BC04FB" w14:textId="77421CF9" w:rsidR="00FC3C47" w:rsidRPr="00AE7678" w:rsidRDefault="00FC3C47">
      <w:pPr>
        <w:rPr>
          <w:strike/>
          <w:u w:val="single"/>
        </w:rPr>
      </w:pPr>
      <w:r w:rsidRPr="00FC3C47">
        <w:t xml:space="preserve">§ 10.12 </w:t>
      </w:r>
      <w:r w:rsidRPr="00AE7678">
        <w:rPr>
          <w:strike/>
        </w:rPr>
        <w:t>EFFECTIVE DATE OF ORDINANCES.</w:t>
      </w:r>
      <w:r w:rsidRPr="00AE7678">
        <w:t xml:space="preserve"> </w:t>
      </w:r>
      <w:r w:rsidR="00AE7678" w:rsidRPr="00AE7678">
        <w:rPr>
          <w:u w:val="single"/>
        </w:rPr>
        <w:t>Reserved.</w:t>
      </w:r>
    </w:p>
    <w:p w14:paraId="6381C0A1" w14:textId="4CB9D8B9" w:rsidR="00FC3C47" w:rsidRPr="00AE7678" w:rsidRDefault="00FC3C47">
      <w:pPr>
        <w:rPr>
          <w:strike/>
        </w:rPr>
      </w:pPr>
      <w:r w:rsidRPr="00AE7678">
        <w:rPr>
          <w:strike/>
        </w:rPr>
        <w:t xml:space="preserve">All ordinances passed by the legislative body requiring publication shall take effect upon adoption, unless otherwise expressly provided. </w:t>
      </w:r>
    </w:p>
    <w:p w14:paraId="22F8BB06" w14:textId="77777777" w:rsidR="00FC3C47" w:rsidRDefault="00FC3C47"/>
    <w:p w14:paraId="32397269" w14:textId="5B82850D" w:rsidR="00FC3C47" w:rsidRDefault="00FC3C47">
      <w:r w:rsidRPr="00FC3C47">
        <w:t xml:space="preserve">§ 10.13 REPEAL OR MODIFICATION OF ORDINANCE. </w:t>
      </w:r>
    </w:p>
    <w:p w14:paraId="72D0129E" w14:textId="77777777" w:rsidR="00FC3C47" w:rsidRDefault="00FC3C47">
      <w:r w:rsidRPr="00FC3C47">
        <w:t xml:space="preserve">(A) No suit, proceedings, right, fine, forfeiture or penalty instituted, created, given, secured or accrued under any ordinance previous to its repeal shall in any way be affected, released or discharged, but may be prosecuted, enjoyed and recovered as fully as if the ordinance had continued in force unless it is otherwise expressly provided. </w:t>
      </w:r>
    </w:p>
    <w:p w14:paraId="10D9591E" w14:textId="72D50FE7" w:rsidR="00FC3C47" w:rsidRDefault="00FC3C47">
      <w:r w:rsidRPr="00FC3C47">
        <w:t>(B) When any ordinance repealing a former ordinance, clause or provision shall be itself repealed, the repeal shall not be construed to revive the former ordinance, clause or provision, unless it is expressly provided.</w:t>
      </w:r>
    </w:p>
    <w:p w14:paraId="187824A6" w14:textId="77777777" w:rsidR="00FC3C47" w:rsidRDefault="00FC3C47" w:rsidP="009949A8"/>
    <w:p w14:paraId="195BD3B2" w14:textId="77777777" w:rsidR="00FC3C47" w:rsidRDefault="00574DF0" w:rsidP="009949A8">
      <w:r w:rsidRPr="00574DF0">
        <w:t xml:space="preserve">§ 10.14 ORDINANCES WHICH AMEND OR SUPPLEMENT CODE. </w:t>
      </w:r>
    </w:p>
    <w:p w14:paraId="167A06FA" w14:textId="0D24A9DF" w:rsidR="00FC3C47" w:rsidRDefault="00574DF0" w:rsidP="009949A8">
      <w:r w:rsidRPr="00574DF0">
        <w:t xml:space="preserve">(A) If the legislative body shall desire to amend any existing chapter or section of this code, the chapter or section </w:t>
      </w:r>
      <w:proofErr w:type="spellStart"/>
      <w:r w:rsidR="00213971">
        <w:rPr>
          <w:u w:val="single"/>
        </w:rPr>
        <w:t>may</w:t>
      </w:r>
      <w:r w:rsidRPr="00213971">
        <w:rPr>
          <w:strike/>
        </w:rPr>
        <w:t>shall</w:t>
      </w:r>
      <w:proofErr w:type="spellEnd"/>
      <w:r w:rsidRPr="00574DF0">
        <w:t xml:space="preserve"> be specifically repealed and a new chapter or section, containing the desired amendment, substituted in its place. </w:t>
      </w:r>
    </w:p>
    <w:p w14:paraId="0FE85B7D" w14:textId="3367216C" w:rsidR="00FC3C47" w:rsidRDefault="00574DF0" w:rsidP="009949A8">
      <w:r w:rsidRPr="00574DF0">
        <w:t xml:space="preserve">(B) Any ordinance which is proposed to add to the existing code a new chapter or section shall indicate, with reference to the arrangement of this code, the proper number of the chapter or section. In addition to this indication as may appear in the text of the proposed ordinance, a caption or title shall be shown in concise form above the ordinance. </w:t>
      </w:r>
    </w:p>
    <w:p w14:paraId="30B23A08" w14:textId="2109CC1E" w:rsidR="00574DF0" w:rsidRDefault="00574DF0" w:rsidP="009949A8">
      <w:r w:rsidRPr="00574DF0">
        <w:t>(1961 Code, § 1-7) Cross-reference: Passage of ordinances, see §§ 30.15 through 30.17</w:t>
      </w:r>
    </w:p>
    <w:p w14:paraId="176C4980" w14:textId="77777777" w:rsidR="00574DF0" w:rsidRDefault="00574DF0" w:rsidP="009949A8"/>
    <w:p w14:paraId="74AE9A79" w14:textId="3BB21FE6" w:rsidR="00574DF0" w:rsidRPr="00574DF0" w:rsidRDefault="00574DF0" w:rsidP="009949A8">
      <w:pPr>
        <w:rPr>
          <w:u w:val="single"/>
        </w:rPr>
      </w:pPr>
      <w:r w:rsidRPr="00574DF0">
        <w:t xml:space="preserve">§ 30.15 PASSAGE GENERALLY; READING AT TWO MEETINGS OF TOWN COUNCIL REQUIRED; EXCEPTION AS TO EMERGENCY ORDINANCES; AMENDMENTS. No ordinance </w:t>
      </w:r>
      <w:r w:rsidRPr="00574DF0">
        <w:rPr>
          <w:strike/>
        </w:rPr>
        <w:t>or resolution having the effect of an ordinance</w:t>
      </w:r>
      <w:r w:rsidRPr="00574DF0">
        <w:t xml:space="preserve">, unless it be an emergency, shall be passed until it has been read at two meetings of the Town Council not less than one week apart, </w:t>
      </w:r>
      <w:r w:rsidRPr="00574DF0">
        <w:lastRenderedPageBreak/>
        <w:t xml:space="preserve">one of which shall be a regular meeting and the other of which may be either an adjourned or called meeting; provided, that the requirement of a second reading </w:t>
      </w:r>
      <w:r w:rsidR="005507A8">
        <w:rPr>
          <w:u w:val="single"/>
        </w:rPr>
        <w:t xml:space="preserve">may be waived </w:t>
      </w:r>
      <w:r w:rsidRPr="00574DF0">
        <w:t xml:space="preserve">by the affirmative vote of </w:t>
      </w:r>
      <w:r w:rsidRPr="00FC3C47">
        <w:rPr>
          <w:strike/>
        </w:rPr>
        <w:t xml:space="preserve">any two members of </w:t>
      </w:r>
      <w:r w:rsidRPr="00574DF0">
        <w:t xml:space="preserve">the Council </w:t>
      </w:r>
      <w:r w:rsidRPr="005507A8">
        <w:rPr>
          <w:strike/>
        </w:rPr>
        <w:t xml:space="preserve">may be </w:t>
      </w:r>
      <w:r w:rsidRPr="00FC3C47">
        <w:rPr>
          <w:strike/>
        </w:rPr>
        <w:t>confined to the reading of the title only</w:t>
      </w:r>
      <w:r w:rsidRPr="00574DF0">
        <w:t xml:space="preserve">. Any ordinance </w:t>
      </w:r>
      <w:r w:rsidRPr="005507A8">
        <w:rPr>
          <w:strike/>
        </w:rPr>
        <w:t>or resolution</w:t>
      </w:r>
      <w:r w:rsidRPr="00574DF0">
        <w:t xml:space="preserve"> read at one such meeting may be amended, and passed as amended, provided the amendment does not materially change the ordinance. </w:t>
      </w:r>
      <w:r w:rsidRPr="00574DF0">
        <w:rPr>
          <w:u w:val="single"/>
        </w:rPr>
        <w:t xml:space="preserve">A “reading” under this section shall require the reading of the </w:t>
      </w:r>
      <w:r w:rsidR="005507A8">
        <w:rPr>
          <w:u w:val="single"/>
        </w:rPr>
        <w:t>title</w:t>
      </w:r>
      <w:r w:rsidRPr="00574DF0">
        <w:rPr>
          <w:u w:val="single"/>
        </w:rPr>
        <w:t xml:space="preserve"> of the </w:t>
      </w:r>
      <w:r w:rsidR="00FC3C47">
        <w:rPr>
          <w:u w:val="single"/>
        </w:rPr>
        <w:t xml:space="preserve">proposed </w:t>
      </w:r>
      <w:r w:rsidRPr="00574DF0">
        <w:rPr>
          <w:u w:val="single"/>
        </w:rPr>
        <w:t>ordinance</w:t>
      </w:r>
      <w:r>
        <w:rPr>
          <w:u w:val="single"/>
        </w:rPr>
        <w:t xml:space="preserve"> only; a full reading </w:t>
      </w:r>
      <w:r w:rsidR="005507A8">
        <w:rPr>
          <w:u w:val="single"/>
        </w:rPr>
        <w:t xml:space="preserve">of the ordinance </w:t>
      </w:r>
      <w:r>
        <w:rPr>
          <w:u w:val="single"/>
        </w:rPr>
        <w:t>shall not be required.</w:t>
      </w:r>
    </w:p>
    <w:p w14:paraId="7ECC27D3" w14:textId="7E1E8A5A" w:rsidR="00574DF0" w:rsidRDefault="00574DF0" w:rsidP="009949A8">
      <w:r w:rsidRPr="00574DF0">
        <w:t xml:space="preserve">(1961 Code, § 2-1) Cross-reference: Enactment of ordinances as amendments or additions to code, see § 10.14 </w:t>
      </w:r>
    </w:p>
    <w:p w14:paraId="7A40047A" w14:textId="77777777" w:rsidR="00574DF0" w:rsidRDefault="00574DF0" w:rsidP="009949A8"/>
    <w:p w14:paraId="3839026B" w14:textId="7026FF56" w:rsidR="00574DF0" w:rsidRDefault="00574DF0" w:rsidP="009949A8">
      <w:r w:rsidRPr="00574DF0">
        <w:t>§ 30.16 EFFECTIVE DATE. All ordinances</w:t>
      </w:r>
      <w:r w:rsidRPr="00AE7678">
        <w:t>, resolutions</w:t>
      </w:r>
      <w:r w:rsidR="00AE7678">
        <w:rPr>
          <w:u w:val="single"/>
        </w:rPr>
        <w:t>, or bylaws</w:t>
      </w:r>
      <w:r w:rsidRPr="00AE7678">
        <w:t xml:space="preserve"> </w:t>
      </w:r>
      <w:r w:rsidRPr="00AE7678">
        <w:rPr>
          <w:strike/>
        </w:rPr>
        <w:t>and other matters</w:t>
      </w:r>
      <w:r w:rsidRPr="00574DF0">
        <w:t xml:space="preserve"> passed by the Town Council shall take effect at the time indicated in such ordinances, </w:t>
      </w:r>
      <w:proofErr w:type="gramStart"/>
      <w:r w:rsidRPr="00574DF0">
        <w:t>resolutions</w:t>
      </w:r>
      <w:proofErr w:type="gramEnd"/>
      <w:r w:rsidRPr="00574DF0">
        <w:t xml:space="preserve"> or bylaws, but in the event no effective date shall be set forth in such ordinance, resolution or bylaws, the same shall become effective </w:t>
      </w:r>
      <w:r w:rsidRPr="00645CAC">
        <w:t>30 days from the passage thereof</w:t>
      </w:r>
      <w:r w:rsidRPr="00574DF0">
        <w:t xml:space="preserve">. </w:t>
      </w:r>
    </w:p>
    <w:p w14:paraId="54AD3AB4" w14:textId="02169AB0" w:rsidR="00574DF0" w:rsidRDefault="00574DF0" w:rsidP="009949A8">
      <w:r w:rsidRPr="00574DF0">
        <w:t xml:space="preserve">(1961 Code, § 2-2) Charter reference: Effective date of ordinances, see Char. Art. III, § 18 </w:t>
      </w:r>
    </w:p>
    <w:p w14:paraId="07F5F722" w14:textId="77777777" w:rsidR="00574DF0" w:rsidRDefault="00574DF0" w:rsidP="009949A8"/>
    <w:p w14:paraId="7F9EB5FB" w14:textId="77777777" w:rsidR="00574DF0" w:rsidRDefault="00574DF0" w:rsidP="009949A8">
      <w:r w:rsidRPr="00574DF0">
        <w:t xml:space="preserve">§ 30.17 EMERGENCY MEASURES. An ordinance passed by the Town Council involving an emergency measure, when properly designated as such, shall become effective immediately. An emergency measure is an ordinance for the immediate preservation of the public peace, property health or safety or providing for the daily operation of a municipal department. The emergency shall be stated in every such measure. </w:t>
      </w:r>
    </w:p>
    <w:p w14:paraId="40733509" w14:textId="06B86A01" w:rsidR="00973D43" w:rsidRDefault="00574DF0" w:rsidP="009949A8">
      <w:r w:rsidRPr="00574DF0">
        <w:t>(1961 Code, § 2-3)</w:t>
      </w:r>
    </w:p>
    <w:p w14:paraId="6BC759BD" w14:textId="59CA9C66" w:rsidR="00574DF0" w:rsidRDefault="00574DF0" w:rsidP="009949A8"/>
    <w:p w14:paraId="27F93387" w14:textId="23A1E86F" w:rsidR="0046257B" w:rsidRPr="00E302B3" w:rsidRDefault="0046257B" w:rsidP="0046257B">
      <w:r w:rsidRPr="00E302B3">
        <w:rPr>
          <w:b/>
        </w:rPr>
        <w:t>BE IT FURTHER ORDAINED AND ENACTED,</w:t>
      </w:r>
      <w:r w:rsidRPr="00E302B3">
        <w:t xml:space="preserve"> that this ordinance shall take effect </w:t>
      </w:r>
      <w:r>
        <w:t>immediately upon the</w:t>
      </w:r>
      <w:r w:rsidR="001C4821">
        <w:t xml:space="preserve"> adoption</w:t>
      </w:r>
      <w:r>
        <w:t xml:space="preserve"> hereof.</w:t>
      </w:r>
    </w:p>
    <w:p w14:paraId="1E3A845B" w14:textId="77777777" w:rsidR="0046257B" w:rsidRDefault="0046257B" w:rsidP="0046257B"/>
    <w:p w14:paraId="45F46762" w14:textId="77777777" w:rsidR="0046257B" w:rsidRPr="00E302B3" w:rsidRDefault="0046257B" w:rsidP="0046257B">
      <w:pPr>
        <w:rPr>
          <w:b/>
          <w:u w:val="single"/>
        </w:rPr>
      </w:pPr>
      <w:r w:rsidRPr="00E302B3">
        <w:rPr>
          <w:b/>
        </w:rPr>
        <w:t xml:space="preserve">ADOPTED: This _______ day of _____________ 2022. </w:t>
      </w:r>
    </w:p>
    <w:p w14:paraId="4C2EE9A7" w14:textId="77777777" w:rsidR="0046257B" w:rsidRPr="00E302B3" w:rsidRDefault="0046257B" w:rsidP="0046257B">
      <w:pPr>
        <w:rPr>
          <w:b/>
          <w:u w:val="single"/>
        </w:rPr>
      </w:pPr>
      <w:r w:rsidRPr="00E302B3">
        <w:rPr>
          <w:b/>
        </w:rPr>
        <w:t xml:space="preserve"> </w:t>
      </w:r>
    </w:p>
    <w:p w14:paraId="3EC67759" w14:textId="77777777" w:rsidR="0046257B" w:rsidRPr="00E302B3" w:rsidRDefault="0046257B" w:rsidP="0046257B">
      <w:pPr>
        <w:rPr>
          <w:b/>
          <w:u w:val="single"/>
        </w:rPr>
      </w:pPr>
      <w:r w:rsidRPr="00E302B3">
        <w:rPr>
          <w:b/>
        </w:rPr>
        <w:t xml:space="preserve">AYES: </w:t>
      </w:r>
    </w:p>
    <w:p w14:paraId="5EDD5657" w14:textId="77777777" w:rsidR="0046257B" w:rsidRPr="00E302B3" w:rsidRDefault="0046257B" w:rsidP="0046257B">
      <w:pPr>
        <w:rPr>
          <w:b/>
          <w:u w:val="single"/>
        </w:rPr>
      </w:pPr>
      <w:r w:rsidRPr="00E302B3">
        <w:rPr>
          <w:b/>
        </w:rPr>
        <w:t xml:space="preserve"> </w:t>
      </w:r>
    </w:p>
    <w:p w14:paraId="6C462C9B" w14:textId="77777777" w:rsidR="0046257B" w:rsidRPr="00E302B3" w:rsidRDefault="0046257B" w:rsidP="0046257B">
      <w:pPr>
        <w:rPr>
          <w:b/>
          <w:u w:val="single"/>
        </w:rPr>
      </w:pPr>
      <w:r w:rsidRPr="00E302B3">
        <w:rPr>
          <w:b/>
        </w:rPr>
        <w:t xml:space="preserve">NAYS: </w:t>
      </w:r>
    </w:p>
    <w:p w14:paraId="5B2A30D1" w14:textId="77777777" w:rsidR="0046257B" w:rsidRPr="00E302B3" w:rsidRDefault="0046257B" w:rsidP="0046257B">
      <w:pPr>
        <w:rPr>
          <w:b/>
          <w:u w:val="single"/>
        </w:rPr>
      </w:pPr>
      <w:r w:rsidRPr="00E302B3">
        <w:rPr>
          <w:b/>
        </w:rPr>
        <w:t xml:space="preserve"> </w:t>
      </w:r>
    </w:p>
    <w:p w14:paraId="7C9F9B29" w14:textId="77777777" w:rsidR="0046257B" w:rsidRPr="00E302B3" w:rsidRDefault="0046257B" w:rsidP="0046257B">
      <w:pPr>
        <w:rPr>
          <w:b/>
          <w:u w:val="single"/>
        </w:rPr>
      </w:pPr>
      <w:r w:rsidRPr="00E302B3">
        <w:rPr>
          <w:b/>
        </w:rPr>
        <w:t xml:space="preserve">ABSTENTIONS: </w:t>
      </w:r>
    </w:p>
    <w:p w14:paraId="121080EA" w14:textId="77777777" w:rsidR="0046257B" w:rsidRPr="00E302B3" w:rsidRDefault="0046257B" w:rsidP="0046257B">
      <w:pPr>
        <w:rPr>
          <w:b/>
          <w:u w:val="single"/>
        </w:rPr>
      </w:pPr>
      <w:r w:rsidRPr="00E302B3">
        <w:rPr>
          <w:b/>
        </w:rPr>
        <w:t xml:space="preserve"> </w:t>
      </w:r>
    </w:p>
    <w:p w14:paraId="1E2E3ECB" w14:textId="77777777" w:rsidR="0046257B" w:rsidRPr="00E302B3" w:rsidRDefault="0046257B" w:rsidP="0046257B">
      <w:pPr>
        <w:rPr>
          <w:b/>
          <w:u w:val="single"/>
        </w:rPr>
      </w:pPr>
      <w:r w:rsidRPr="00E302B3">
        <w:rPr>
          <w:b/>
        </w:rPr>
        <w:t xml:space="preserve">ABSENT: </w:t>
      </w:r>
    </w:p>
    <w:p w14:paraId="6F2BA48C" w14:textId="77777777" w:rsidR="0046257B" w:rsidRPr="00E302B3" w:rsidRDefault="0046257B" w:rsidP="0046257B">
      <w:pPr>
        <w:rPr>
          <w:b/>
          <w:u w:val="single"/>
        </w:rPr>
      </w:pPr>
      <w:r w:rsidRPr="00E302B3">
        <w:t xml:space="preserve"> </w:t>
      </w:r>
    </w:p>
    <w:p w14:paraId="78546E8A" w14:textId="77777777" w:rsidR="0046257B" w:rsidRPr="00E302B3" w:rsidRDefault="0046257B" w:rsidP="0046257B">
      <w:pPr>
        <w:rPr>
          <w:b/>
          <w:u w:val="single"/>
        </w:rPr>
      </w:pPr>
      <w:r w:rsidRPr="00E302B3">
        <w:rPr>
          <w:b/>
        </w:rPr>
        <w:t xml:space="preserve"> </w:t>
      </w:r>
    </w:p>
    <w:p w14:paraId="5A21A2AF" w14:textId="77777777" w:rsidR="0046257B" w:rsidRPr="00E302B3" w:rsidRDefault="0046257B" w:rsidP="0046257B">
      <w:pPr>
        <w:rPr>
          <w:b/>
          <w:u w:val="single"/>
        </w:rPr>
      </w:pPr>
      <w:r w:rsidRPr="00E302B3">
        <w:rPr>
          <w:b/>
        </w:rPr>
        <w:t xml:space="preserve">ATTEST:  </w:t>
      </w:r>
    </w:p>
    <w:p w14:paraId="576B0BD5" w14:textId="77777777" w:rsidR="0046257B" w:rsidRPr="00E302B3" w:rsidRDefault="0046257B" w:rsidP="0046257B">
      <w:pPr>
        <w:rPr>
          <w:b/>
          <w:u w:val="single"/>
        </w:rPr>
      </w:pPr>
      <w:r w:rsidRPr="00E302B3">
        <w:rPr>
          <w:b/>
        </w:rPr>
        <w:t xml:space="preserve"> </w:t>
      </w:r>
    </w:p>
    <w:p w14:paraId="40B1D8AC" w14:textId="77777777" w:rsidR="0046257B" w:rsidRPr="00E302B3" w:rsidRDefault="0046257B" w:rsidP="0046257B">
      <w:pPr>
        <w:rPr>
          <w:b/>
          <w:u w:val="single"/>
        </w:rPr>
      </w:pPr>
      <w:r w:rsidRPr="00E302B3">
        <w:rPr>
          <w:b/>
        </w:rPr>
        <w:t xml:space="preserve"> </w:t>
      </w:r>
    </w:p>
    <w:p w14:paraId="01D226B7" w14:textId="7248A413" w:rsidR="0046257B" w:rsidRDefault="0046257B" w:rsidP="0046257B">
      <w:pPr>
        <w:rPr>
          <w:b/>
        </w:rPr>
      </w:pPr>
      <w:r w:rsidRPr="00E302B3">
        <w:rPr>
          <w:b/>
        </w:rPr>
        <w:t>____________</w:t>
      </w:r>
      <w:r w:rsidR="000E457F">
        <w:rPr>
          <w:b/>
        </w:rPr>
        <w:t>_____</w:t>
      </w:r>
      <w:r w:rsidRPr="00E302B3">
        <w:rPr>
          <w:b/>
        </w:rPr>
        <w:t xml:space="preserve">_______________________ </w:t>
      </w:r>
    </w:p>
    <w:p w14:paraId="7623E0FE" w14:textId="77777777" w:rsidR="0046257B" w:rsidRDefault="0046257B" w:rsidP="0046257B">
      <w:r w:rsidRPr="00E302B3">
        <w:t xml:space="preserve">Clerk of the Town Council of Irvington, Virginia </w:t>
      </w:r>
    </w:p>
    <w:p w14:paraId="597B580D" w14:textId="77777777" w:rsidR="0046257B" w:rsidRDefault="0046257B" w:rsidP="0046257B"/>
    <w:p w14:paraId="6BEDCB27" w14:textId="77777777" w:rsidR="0046257B" w:rsidRDefault="0046257B" w:rsidP="0046257B"/>
    <w:p w14:paraId="281FD3A1" w14:textId="77777777" w:rsidR="000E457F" w:rsidRDefault="000E457F" w:rsidP="000E457F">
      <w:pPr>
        <w:rPr>
          <w:b/>
        </w:rPr>
      </w:pPr>
      <w:r w:rsidRPr="00E302B3">
        <w:rPr>
          <w:b/>
        </w:rPr>
        <w:t>____________</w:t>
      </w:r>
      <w:r>
        <w:rPr>
          <w:b/>
        </w:rPr>
        <w:t>_____</w:t>
      </w:r>
      <w:r w:rsidRPr="00E302B3">
        <w:rPr>
          <w:b/>
        </w:rPr>
        <w:t xml:space="preserve">_______________________ </w:t>
      </w:r>
    </w:p>
    <w:p w14:paraId="7F8EE522" w14:textId="155EBCAC" w:rsidR="0046257B" w:rsidRDefault="0046257B">
      <w:r>
        <w:rPr>
          <w:bCs/>
        </w:rPr>
        <w:t>Mayor, Julie Harris</w:t>
      </w:r>
    </w:p>
    <w:sectPr w:rsidR="004625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A032" w14:textId="77777777" w:rsidR="00BF60DD" w:rsidRDefault="00BF60DD" w:rsidP="00A54631">
      <w:r>
        <w:separator/>
      </w:r>
    </w:p>
  </w:endnote>
  <w:endnote w:type="continuationSeparator" w:id="0">
    <w:p w14:paraId="26E87558" w14:textId="77777777" w:rsidR="00BF60DD" w:rsidRDefault="00BF60DD" w:rsidP="00A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061" w14:textId="47C9246C" w:rsidR="00A54631" w:rsidRDefault="00A54631" w:rsidP="00A54631">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EDCC" w14:textId="77777777" w:rsidR="00BF60DD" w:rsidRDefault="00BF60DD" w:rsidP="00A54631">
      <w:r>
        <w:separator/>
      </w:r>
    </w:p>
  </w:footnote>
  <w:footnote w:type="continuationSeparator" w:id="0">
    <w:p w14:paraId="257DCD7E" w14:textId="77777777" w:rsidR="00BF60DD" w:rsidRDefault="00BF60DD" w:rsidP="00A54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A377C"/>
    <w:multiLevelType w:val="multilevel"/>
    <w:tmpl w:val="2D325A38"/>
    <w:lvl w:ilvl="0">
      <w:start w:val="1"/>
      <w:numFmt w:val="decimal"/>
      <w:pStyle w:val="ContractLevel1"/>
      <w:lvlText w:val="%1."/>
      <w:lvlJc w:val="left"/>
      <w:pPr>
        <w:ind w:left="0" w:firstLine="288"/>
      </w:pPr>
      <w:rPr>
        <w:rFonts w:hint="default"/>
      </w:rPr>
    </w:lvl>
    <w:lvl w:ilvl="1">
      <w:start w:val="1"/>
      <w:numFmt w:val="decimal"/>
      <w:pStyle w:val="ContractLevel2"/>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2791673">
    <w:abstractNumId w:val="0"/>
  </w:num>
  <w:num w:numId="2" w16cid:durableId="43301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F0"/>
    <w:rsid w:val="000E457F"/>
    <w:rsid w:val="000E6692"/>
    <w:rsid w:val="001C4821"/>
    <w:rsid w:val="00213971"/>
    <w:rsid w:val="00294DCC"/>
    <w:rsid w:val="0046257B"/>
    <w:rsid w:val="004E5E89"/>
    <w:rsid w:val="005507A8"/>
    <w:rsid w:val="00574DF0"/>
    <w:rsid w:val="005A29F6"/>
    <w:rsid w:val="005F149A"/>
    <w:rsid w:val="00645CAC"/>
    <w:rsid w:val="007C6B38"/>
    <w:rsid w:val="009332F9"/>
    <w:rsid w:val="00973D43"/>
    <w:rsid w:val="009949A8"/>
    <w:rsid w:val="00A54631"/>
    <w:rsid w:val="00AE7678"/>
    <w:rsid w:val="00BA31EF"/>
    <w:rsid w:val="00BF60DD"/>
    <w:rsid w:val="00C3203E"/>
    <w:rsid w:val="00CF2C37"/>
    <w:rsid w:val="00FC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0BCC"/>
  <w15:chartTrackingRefBased/>
  <w15:docId w15:val="{DB389F2D-D581-4B46-B448-4589FC1B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0" w:qFormat="1"/>
    <w:lsdException w:name="Emphasis" w:uiPriority="7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0" w:qFormat="1"/>
    <w:lsdException w:name="Intense Quote" w:uiPriority="7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0" w:qFormat="1"/>
    <w:lsdException w:name="Intense Emphasis" w:uiPriority="70" w:qFormat="1"/>
    <w:lsdException w:name="Subtle Reference" w:uiPriority="70" w:qFormat="1"/>
    <w:lsdException w:name="Intense Reference" w:uiPriority="70" w:qFormat="1"/>
    <w:lsdException w:name="Book Title" w:uiPriority="7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9332F9"/>
    <w:pPr>
      <w:spacing w:after="240"/>
      <w:outlineLvl w:val="0"/>
    </w:pPr>
    <w:rPr>
      <w:rFonts w:eastAsiaTheme="majorEastAsia"/>
      <w:bCs/>
      <w:szCs w:val="32"/>
    </w:rPr>
  </w:style>
  <w:style w:type="paragraph" w:styleId="Heading2">
    <w:name w:val="heading 2"/>
    <w:basedOn w:val="Normal"/>
    <w:next w:val="Normal"/>
    <w:link w:val="Heading2Char"/>
    <w:uiPriority w:val="9"/>
    <w:rsid w:val="009332F9"/>
    <w:pPr>
      <w:spacing w:after="240"/>
      <w:outlineLvl w:val="1"/>
    </w:pPr>
    <w:rPr>
      <w:rFonts w:eastAsiaTheme="majorEastAsia"/>
      <w:bCs/>
      <w:iCs/>
      <w:szCs w:val="28"/>
    </w:rPr>
  </w:style>
  <w:style w:type="paragraph" w:styleId="Heading3">
    <w:name w:val="heading 3"/>
    <w:basedOn w:val="Normal"/>
    <w:next w:val="Normal"/>
    <w:link w:val="Heading3Char"/>
    <w:uiPriority w:val="9"/>
    <w:unhideWhenUsed/>
    <w:rsid w:val="009332F9"/>
    <w:pPr>
      <w:spacing w:after="240"/>
      <w:outlineLvl w:val="2"/>
    </w:pPr>
    <w:rPr>
      <w:rFonts w:eastAsiaTheme="majorEastAsia"/>
      <w:bCs/>
    </w:rPr>
  </w:style>
  <w:style w:type="paragraph" w:styleId="Heading4">
    <w:name w:val="heading 4"/>
    <w:basedOn w:val="Normal"/>
    <w:next w:val="Normal"/>
    <w:link w:val="Heading4Char"/>
    <w:uiPriority w:val="9"/>
    <w:unhideWhenUsed/>
    <w:rsid w:val="009332F9"/>
    <w:pPr>
      <w:spacing w:after="240"/>
      <w:outlineLvl w:val="3"/>
    </w:pPr>
    <w:rPr>
      <w:bCs/>
      <w:szCs w:val="28"/>
    </w:rPr>
  </w:style>
  <w:style w:type="paragraph" w:styleId="Heading5">
    <w:name w:val="heading 5"/>
    <w:basedOn w:val="Normal"/>
    <w:next w:val="Normal"/>
    <w:link w:val="Heading5Char"/>
    <w:uiPriority w:val="9"/>
    <w:unhideWhenUsed/>
    <w:rsid w:val="009332F9"/>
    <w:pPr>
      <w:spacing w:after="240"/>
      <w:outlineLvl w:val="4"/>
    </w:pPr>
    <w:rPr>
      <w:bCs/>
      <w:iCs/>
      <w:szCs w:val="26"/>
    </w:rPr>
  </w:style>
  <w:style w:type="paragraph" w:styleId="Heading6">
    <w:name w:val="heading 6"/>
    <w:basedOn w:val="Normal"/>
    <w:next w:val="Normal"/>
    <w:link w:val="Heading6Char"/>
    <w:uiPriority w:val="9"/>
    <w:unhideWhenUsed/>
    <w:rsid w:val="009332F9"/>
    <w:pPr>
      <w:spacing w:after="240"/>
      <w:outlineLvl w:val="5"/>
    </w:pPr>
    <w:rPr>
      <w:bCs/>
    </w:rPr>
  </w:style>
  <w:style w:type="paragraph" w:styleId="Heading7">
    <w:name w:val="heading 7"/>
    <w:basedOn w:val="Normal"/>
    <w:next w:val="Normal"/>
    <w:link w:val="Heading7Char"/>
    <w:uiPriority w:val="9"/>
    <w:unhideWhenUsed/>
    <w:rsid w:val="009332F9"/>
    <w:pPr>
      <w:spacing w:after="240"/>
      <w:outlineLvl w:val="6"/>
    </w:pPr>
  </w:style>
  <w:style w:type="paragraph" w:styleId="Heading8">
    <w:name w:val="heading 8"/>
    <w:basedOn w:val="Normal"/>
    <w:next w:val="Normal"/>
    <w:link w:val="Heading8Char"/>
    <w:uiPriority w:val="9"/>
    <w:unhideWhenUsed/>
    <w:rsid w:val="009332F9"/>
    <w:pPr>
      <w:spacing w:after="240"/>
      <w:outlineLvl w:val="7"/>
    </w:pPr>
    <w:rPr>
      <w:iCs/>
    </w:rPr>
  </w:style>
  <w:style w:type="paragraph" w:styleId="Heading9">
    <w:name w:val="heading 9"/>
    <w:basedOn w:val="Normal"/>
    <w:next w:val="Normal"/>
    <w:link w:val="Heading9Char"/>
    <w:uiPriority w:val="9"/>
    <w:unhideWhenUsed/>
    <w:rsid w:val="009332F9"/>
    <w:pPr>
      <w:spacing w:after="24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rsid w:val="009332F9"/>
    <w:pPr>
      <w:spacing w:after="240"/>
    </w:pPr>
  </w:style>
  <w:style w:type="character" w:customStyle="1" w:styleId="BodyTextChar">
    <w:name w:val="Body Text Char"/>
    <w:basedOn w:val="DefaultParagraphFont"/>
    <w:link w:val="BodyText"/>
    <w:uiPriority w:val="4"/>
    <w:rsid w:val="009332F9"/>
  </w:style>
  <w:style w:type="character" w:styleId="BookTitle">
    <w:name w:val="Book Title"/>
    <w:basedOn w:val="DefaultParagraphFont"/>
    <w:uiPriority w:val="70"/>
    <w:rsid w:val="009332F9"/>
    <w:rPr>
      <w:rFonts w:asciiTheme="majorHAnsi" w:eastAsiaTheme="majorEastAsia" w:hAnsiTheme="majorHAnsi"/>
      <w:b/>
      <w:i/>
      <w:sz w:val="24"/>
      <w:szCs w:val="24"/>
    </w:rPr>
  </w:style>
  <w:style w:type="paragraph" w:customStyle="1" w:styleId="ContractLevel1">
    <w:name w:val="Contract Level 1"/>
    <w:basedOn w:val="Normal"/>
    <w:next w:val="Normal"/>
    <w:uiPriority w:val="1"/>
    <w:qFormat/>
    <w:rsid w:val="009332F9"/>
    <w:pPr>
      <w:numPr>
        <w:numId w:val="2"/>
      </w:numPr>
      <w:jc w:val="center"/>
    </w:pPr>
    <w:rPr>
      <w:b/>
      <w:caps/>
    </w:rPr>
  </w:style>
  <w:style w:type="paragraph" w:customStyle="1" w:styleId="ContractLevel2">
    <w:name w:val="Contract Level 2"/>
    <w:basedOn w:val="Normal"/>
    <w:next w:val="Normal"/>
    <w:link w:val="ContractLevel2Char"/>
    <w:uiPriority w:val="1"/>
    <w:qFormat/>
    <w:rsid w:val="009332F9"/>
    <w:pPr>
      <w:numPr>
        <w:ilvl w:val="1"/>
        <w:numId w:val="2"/>
      </w:numPr>
      <w:tabs>
        <w:tab w:val="left" w:pos="720"/>
      </w:tabs>
    </w:pPr>
    <w:rPr>
      <w:b/>
      <w:caps/>
    </w:rPr>
  </w:style>
  <w:style w:type="character" w:customStyle="1" w:styleId="ContractLevel2Char">
    <w:name w:val="Contract Level 2 Char"/>
    <w:basedOn w:val="DefaultParagraphFont"/>
    <w:link w:val="ContractLevel2"/>
    <w:uiPriority w:val="1"/>
    <w:rsid w:val="009332F9"/>
    <w:rPr>
      <w:b/>
      <w:caps/>
    </w:rPr>
  </w:style>
  <w:style w:type="character" w:styleId="Emphasis">
    <w:name w:val="Emphasis"/>
    <w:basedOn w:val="DefaultParagraphFont"/>
    <w:uiPriority w:val="70"/>
    <w:rsid w:val="009332F9"/>
    <w:rPr>
      <w:rFonts w:asciiTheme="minorHAnsi" w:hAnsiTheme="minorHAnsi"/>
      <w:b/>
      <w:i/>
      <w:iCs/>
    </w:rPr>
  </w:style>
  <w:style w:type="paragraph" w:styleId="Footer">
    <w:name w:val="footer"/>
    <w:basedOn w:val="Normal"/>
    <w:link w:val="FooterChar"/>
    <w:uiPriority w:val="99"/>
    <w:unhideWhenUsed/>
    <w:rsid w:val="009332F9"/>
    <w:pPr>
      <w:tabs>
        <w:tab w:val="center" w:pos="4680"/>
        <w:tab w:val="right" w:pos="9360"/>
      </w:tabs>
    </w:pPr>
  </w:style>
  <w:style w:type="character" w:customStyle="1" w:styleId="FooterChar">
    <w:name w:val="Footer Char"/>
    <w:basedOn w:val="DefaultParagraphFont"/>
    <w:link w:val="Footer"/>
    <w:uiPriority w:val="99"/>
    <w:rsid w:val="009332F9"/>
  </w:style>
  <w:style w:type="paragraph" w:styleId="Header">
    <w:name w:val="header"/>
    <w:basedOn w:val="Normal"/>
    <w:link w:val="HeaderChar"/>
    <w:uiPriority w:val="99"/>
    <w:unhideWhenUsed/>
    <w:rsid w:val="009332F9"/>
    <w:pPr>
      <w:tabs>
        <w:tab w:val="center" w:pos="4680"/>
        <w:tab w:val="right" w:pos="9360"/>
      </w:tabs>
    </w:pPr>
  </w:style>
  <w:style w:type="character" w:customStyle="1" w:styleId="HeaderChar">
    <w:name w:val="Header Char"/>
    <w:basedOn w:val="DefaultParagraphFont"/>
    <w:link w:val="Header"/>
    <w:uiPriority w:val="99"/>
    <w:rsid w:val="009332F9"/>
  </w:style>
  <w:style w:type="character" w:customStyle="1" w:styleId="Heading1Char">
    <w:name w:val="Heading 1 Char"/>
    <w:basedOn w:val="DefaultParagraphFont"/>
    <w:link w:val="Heading1"/>
    <w:uiPriority w:val="9"/>
    <w:rsid w:val="009332F9"/>
    <w:rPr>
      <w:rFonts w:eastAsiaTheme="majorEastAsia"/>
      <w:bCs/>
      <w:szCs w:val="32"/>
    </w:rPr>
  </w:style>
  <w:style w:type="character" w:customStyle="1" w:styleId="Heading2Char">
    <w:name w:val="Heading 2 Char"/>
    <w:basedOn w:val="DefaultParagraphFont"/>
    <w:link w:val="Heading2"/>
    <w:uiPriority w:val="9"/>
    <w:rsid w:val="009332F9"/>
    <w:rPr>
      <w:rFonts w:eastAsiaTheme="majorEastAsia"/>
      <w:bCs/>
      <w:iCs/>
      <w:szCs w:val="28"/>
    </w:rPr>
  </w:style>
  <w:style w:type="character" w:customStyle="1" w:styleId="Heading3Char">
    <w:name w:val="Heading 3 Char"/>
    <w:basedOn w:val="DefaultParagraphFont"/>
    <w:link w:val="Heading3"/>
    <w:uiPriority w:val="9"/>
    <w:rsid w:val="009332F9"/>
    <w:rPr>
      <w:rFonts w:eastAsiaTheme="majorEastAsia"/>
      <w:bCs/>
    </w:rPr>
  </w:style>
  <w:style w:type="character" w:customStyle="1" w:styleId="Heading4Char">
    <w:name w:val="Heading 4 Char"/>
    <w:basedOn w:val="DefaultParagraphFont"/>
    <w:link w:val="Heading4"/>
    <w:uiPriority w:val="9"/>
    <w:rsid w:val="009332F9"/>
    <w:rPr>
      <w:bCs/>
      <w:szCs w:val="28"/>
    </w:rPr>
  </w:style>
  <w:style w:type="character" w:customStyle="1" w:styleId="Heading5Char">
    <w:name w:val="Heading 5 Char"/>
    <w:basedOn w:val="DefaultParagraphFont"/>
    <w:link w:val="Heading5"/>
    <w:uiPriority w:val="9"/>
    <w:rsid w:val="009332F9"/>
    <w:rPr>
      <w:bCs/>
      <w:iCs/>
      <w:szCs w:val="26"/>
    </w:rPr>
  </w:style>
  <w:style w:type="character" w:customStyle="1" w:styleId="Heading6Char">
    <w:name w:val="Heading 6 Char"/>
    <w:basedOn w:val="DefaultParagraphFont"/>
    <w:link w:val="Heading6"/>
    <w:uiPriority w:val="9"/>
    <w:rsid w:val="009332F9"/>
    <w:rPr>
      <w:bCs/>
    </w:rPr>
  </w:style>
  <w:style w:type="character" w:customStyle="1" w:styleId="Heading7Char">
    <w:name w:val="Heading 7 Char"/>
    <w:basedOn w:val="DefaultParagraphFont"/>
    <w:link w:val="Heading7"/>
    <w:uiPriority w:val="9"/>
    <w:rsid w:val="009332F9"/>
  </w:style>
  <w:style w:type="character" w:customStyle="1" w:styleId="Heading8Char">
    <w:name w:val="Heading 8 Char"/>
    <w:basedOn w:val="DefaultParagraphFont"/>
    <w:link w:val="Heading8"/>
    <w:uiPriority w:val="9"/>
    <w:rsid w:val="009332F9"/>
    <w:rPr>
      <w:iCs/>
    </w:rPr>
  </w:style>
  <w:style w:type="character" w:customStyle="1" w:styleId="Heading9Char">
    <w:name w:val="Heading 9 Char"/>
    <w:basedOn w:val="DefaultParagraphFont"/>
    <w:link w:val="Heading9"/>
    <w:uiPriority w:val="9"/>
    <w:rsid w:val="009332F9"/>
    <w:rPr>
      <w:rFonts w:eastAsiaTheme="majorEastAsia"/>
    </w:rPr>
  </w:style>
  <w:style w:type="character" w:styleId="IntenseEmphasis">
    <w:name w:val="Intense Emphasis"/>
    <w:basedOn w:val="DefaultParagraphFont"/>
    <w:uiPriority w:val="70"/>
    <w:rsid w:val="009332F9"/>
    <w:rPr>
      <w:b/>
      <w:i/>
      <w:sz w:val="24"/>
      <w:szCs w:val="24"/>
      <w:u w:val="single"/>
    </w:rPr>
  </w:style>
  <w:style w:type="paragraph" w:styleId="IntenseQuote">
    <w:name w:val="Intense Quote"/>
    <w:basedOn w:val="Normal"/>
    <w:next w:val="Normal"/>
    <w:link w:val="IntenseQuoteChar"/>
    <w:uiPriority w:val="70"/>
    <w:rsid w:val="009332F9"/>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70"/>
    <w:rsid w:val="009332F9"/>
    <w:rPr>
      <w:rFonts w:asciiTheme="minorHAnsi" w:hAnsiTheme="minorHAnsi"/>
      <w:b/>
      <w:i/>
      <w:szCs w:val="22"/>
    </w:rPr>
  </w:style>
  <w:style w:type="character" w:styleId="IntenseReference">
    <w:name w:val="Intense Reference"/>
    <w:basedOn w:val="DefaultParagraphFont"/>
    <w:uiPriority w:val="70"/>
    <w:rsid w:val="009332F9"/>
    <w:rPr>
      <w:b/>
      <w:sz w:val="24"/>
      <w:u w:val="single"/>
    </w:rPr>
  </w:style>
  <w:style w:type="paragraph" w:styleId="ListParagraph">
    <w:name w:val="List Paragraph"/>
    <w:basedOn w:val="Normal"/>
    <w:uiPriority w:val="34"/>
    <w:qFormat/>
    <w:rsid w:val="009332F9"/>
    <w:pPr>
      <w:ind w:left="720"/>
      <w:contextualSpacing/>
    </w:pPr>
  </w:style>
  <w:style w:type="paragraph" w:styleId="NoSpacing">
    <w:name w:val="No Spacing"/>
    <w:basedOn w:val="Normal"/>
    <w:link w:val="NoSpacingChar"/>
    <w:uiPriority w:val="70"/>
    <w:rsid w:val="009332F9"/>
    <w:rPr>
      <w:szCs w:val="32"/>
    </w:rPr>
  </w:style>
  <w:style w:type="character" w:customStyle="1" w:styleId="NoSpacingChar">
    <w:name w:val="No Spacing Char"/>
    <w:basedOn w:val="DefaultParagraphFont"/>
    <w:link w:val="NoSpacing"/>
    <w:uiPriority w:val="70"/>
    <w:rsid w:val="009332F9"/>
    <w:rPr>
      <w:szCs w:val="32"/>
    </w:rPr>
  </w:style>
  <w:style w:type="paragraph" w:customStyle="1" w:styleId="PleadingHeader">
    <w:name w:val="Pleading Header"/>
    <w:basedOn w:val="Normal"/>
    <w:next w:val="Normal"/>
    <w:uiPriority w:val="1"/>
    <w:qFormat/>
    <w:rsid w:val="009332F9"/>
    <w:pPr>
      <w:jc w:val="center"/>
    </w:pPr>
    <w:rPr>
      <w:rFonts w:eastAsia="Times New Roman"/>
      <w:b/>
      <w:caps/>
      <w:szCs w:val="20"/>
      <w:u w:val="single"/>
    </w:rPr>
  </w:style>
  <w:style w:type="paragraph" w:styleId="Quote">
    <w:name w:val="Quote"/>
    <w:basedOn w:val="Normal"/>
    <w:next w:val="Normal"/>
    <w:link w:val="QuoteChar"/>
    <w:uiPriority w:val="70"/>
    <w:rsid w:val="009332F9"/>
    <w:rPr>
      <w:rFonts w:asciiTheme="minorHAnsi" w:hAnsiTheme="minorHAnsi"/>
      <w:i/>
    </w:rPr>
  </w:style>
  <w:style w:type="character" w:customStyle="1" w:styleId="QuoteChar">
    <w:name w:val="Quote Char"/>
    <w:basedOn w:val="DefaultParagraphFont"/>
    <w:link w:val="Quote"/>
    <w:uiPriority w:val="70"/>
    <w:rsid w:val="009332F9"/>
    <w:rPr>
      <w:rFonts w:asciiTheme="minorHAnsi" w:hAnsiTheme="minorHAnsi"/>
      <w:i/>
    </w:rPr>
  </w:style>
  <w:style w:type="character" w:styleId="Strong">
    <w:name w:val="Strong"/>
    <w:basedOn w:val="DefaultParagraphFont"/>
    <w:uiPriority w:val="70"/>
    <w:rsid w:val="009332F9"/>
    <w:rPr>
      <w:b/>
      <w:bCs/>
    </w:rPr>
  </w:style>
  <w:style w:type="paragraph" w:styleId="Subtitle">
    <w:name w:val="Subtitle"/>
    <w:basedOn w:val="Normal"/>
    <w:next w:val="Normal"/>
    <w:link w:val="SubtitleChar"/>
    <w:uiPriority w:val="3"/>
    <w:qFormat/>
    <w:rsid w:val="009332F9"/>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3"/>
    <w:rsid w:val="009332F9"/>
    <w:rPr>
      <w:rFonts w:eastAsiaTheme="majorEastAsia" w:cstheme="majorBidi"/>
    </w:rPr>
  </w:style>
  <w:style w:type="character" w:styleId="SubtleEmphasis">
    <w:name w:val="Subtle Emphasis"/>
    <w:uiPriority w:val="70"/>
    <w:rsid w:val="009332F9"/>
    <w:rPr>
      <w:i/>
      <w:color w:val="5A5A5A" w:themeColor="text1" w:themeTint="A5"/>
    </w:rPr>
  </w:style>
  <w:style w:type="character" w:styleId="SubtleReference">
    <w:name w:val="Subtle Reference"/>
    <w:basedOn w:val="DefaultParagraphFont"/>
    <w:uiPriority w:val="70"/>
    <w:rsid w:val="009332F9"/>
    <w:rPr>
      <w:sz w:val="24"/>
      <w:szCs w:val="24"/>
      <w:u w:val="single"/>
    </w:rPr>
  </w:style>
  <w:style w:type="paragraph" w:styleId="Title">
    <w:name w:val="Title"/>
    <w:basedOn w:val="Normal"/>
    <w:next w:val="Normal"/>
    <w:link w:val="TitleChar"/>
    <w:uiPriority w:val="2"/>
    <w:qFormat/>
    <w:rsid w:val="009332F9"/>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2"/>
    <w:rsid w:val="009332F9"/>
    <w:rPr>
      <w:rFonts w:eastAsiaTheme="majorEastAs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McRoberts, Andrew R.</dc:creator>
  <cp:keywords/>
  <dc:description/>
  <cp:lastModifiedBy>LAUREL TAYLOR</cp:lastModifiedBy>
  <cp:revision>2</cp:revision>
  <dcterms:created xsi:type="dcterms:W3CDTF">2022-06-24T13:31:00Z</dcterms:created>
  <dcterms:modified xsi:type="dcterms:W3CDTF">2022-06-24T13:31:00Z</dcterms:modified>
</cp:coreProperties>
</file>